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C6A9B" w14:textId="77777777" w:rsidR="0049230F" w:rsidRPr="0049230F" w:rsidRDefault="0049230F" w:rsidP="001D051D">
      <w:pPr>
        <w:jc w:val="right"/>
        <w:rPr>
          <w:rFonts w:ascii="Arial" w:hAnsi="Arial" w:cs="Arial"/>
          <w:b/>
          <w:bCs/>
          <w:sz w:val="20"/>
          <w:szCs w:val="20"/>
          <w:lang w:val="ro-RO"/>
        </w:rPr>
      </w:pPr>
    </w:p>
    <w:p w14:paraId="79780B98" w14:textId="77777777" w:rsidR="001D051D" w:rsidRPr="001D051D" w:rsidRDefault="001D051D" w:rsidP="001D051D">
      <w:pPr>
        <w:jc w:val="right"/>
        <w:rPr>
          <w:rFonts w:ascii="Arial" w:hAnsi="Arial" w:cs="Arial"/>
          <w:b/>
          <w:bCs/>
          <w:i/>
        </w:rPr>
      </w:pPr>
    </w:p>
    <w:p w14:paraId="0D61AFCC" w14:textId="77777777" w:rsidR="009E66E4" w:rsidRPr="00B543C4" w:rsidRDefault="009E66E4" w:rsidP="009E66E4">
      <w:pPr>
        <w:rPr>
          <w:rFonts w:ascii="Arial" w:hAnsi="Arial" w:cs="Arial"/>
          <w:b/>
          <w:bCs/>
          <w:sz w:val="28"/>
          <w:szCs w:val="28"/>
        </w:rPr>
      </w:pPr>
      <w:proofErr w:type="spellStart"/>
      <w:r w:rsidRPr="00B543C4">
        <w:rPr>
          <w:rFonts w:ascii="Arial" w:hAnsi="Arial" w:cs="Arial"/>
          <w:b/>
          <w:bCs/>
          <w:sz w:val="28"/>
          <w:szCs w:val="28"/>
        </w:rPr>
        <w:t>Anexa</w:t>
      </w:r>
      <w:proofErr w:type="spellEnd"/>
      <w:r w:rsidRPr="00B543C4">
        <w:rPr>
          <w:rFonts w:ascii="Arial" w:hAnsi="Arial" w:cs="Arial"/>
          <w:b/>
          <w:bCs/>
          <w:sz w:val="28"/>
          <w:szCs w:val="28"/>
        </w:rPr>
        <w:t xml:space="preserve"> 10 – </w:t>
      </w:r>
      <w:proofErr w:type="spellStart"/>
      <w:r w:rsidRPr="00B543C4">
        <w:rPr>
          <w:rFonts w:ascii="Arial" w:hAnsi="Arial" w:cs="Arial"/>
          <w:b/>
          <w:bCs/>
          <w:sz w:val="28"/>
          <w:szCs w:val="28"/>
        </w:rPr>
        <w:t>Calculul</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Modificarea</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Indexarea</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Costului</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Unitar</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pe</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Kilometru</w:t>
      </w:r>
      <w:proofErr w:type="spellEnd"/>
      <w:r w:rsidRPr="00B543C4">
        <w:rPr>
          <w:rFonts w:ascii="Arial" w:hAnsi="Arial" w:cs="Arial"/>
          <w:b/>
          <w:bCs/>
          <w:sz w:val="28"/>
          <w:szCs w:val="28"/>
        </w:rPr>
        <w:t xml:space="preserve"> </w:t>
      </w:r>
    </w:p>
    <w:p w14:paraId="77A1D609" w14:textId="77777777" w:rsidR="009E66E4" w:rsidRPr="00B543C4" w:rsidRDefault="009E66E4" w:rsidP="009E66E4">
      <w:pPr>
        <w:rPr>
          <w:rFonts w:ascii="Arial" w:hAnsi="Arial" w:cs="Arial"/>
          <w:b/>
          <w:bCs/>
          <w:sz w:val="28"/>
          <w:szCs w:val="28"/>
        </w:rPr>
      </w:pPr>
      <w:bookmarkStart w:id="0" w:name="_Toc395597996"/>
      <w:proofErr w:type="spellStart"/>
      <w:r w:rsidRPr="00B543C4">
        <w:rPr>
          <w:rFonts w:ascii="Arial" w:hAnsi="Arial" w:cs="Arial"/>
          <w:b/>
          <w:bCs/>
          <w:sz w:val="28"/>
          <w:szCs w:val="28"/>
        </w:rPr>
        <w:t>Anexa</w:t>
      </w:r>
      <w:proofErr w:type="spellEnd"/>
      <w:r w:rsidRPr="00B543C4">
        <w:rPr>
          <w:rFonts w:ascii="Arial" w:hAnsi="Arial" w:cs="Arial"/>
          <w:b/>
          <w:bCs/>
          <w:sz w:val="28"/>
          <w:szCs w:val="28"/>
        </w:rPr>
        <w:t xml:space="preserve"> 10.1 – </w:t>
      </w:r>
      <w:proofErr w:type="spellStart"/>
      <w:r w:rsidRPr="00B543C4">
        <w:rPr>
          <w:rFonts w:ascii="Arial" w:hAnsi="Arial" w:cs="Arial"/>
          <w:b/>
          <w:bCs/>
          <w:sz w:val="28"/>
          <w:szCs w:val="28"/>
        </w:rPr>
        <w:t>Metodologia</w:t>
      </w:r>
      <w:proofErr w:type="spellEnd"/>
      <w:r w:rsidRPr="00B543C4">
        <w:rPr>
          <w:rFonts w:ascii="Arial" w:hAnsi="Arial" w:cs="Arial"/>
          <w:b/>
          <w:bCs/>
          <w:sz w:val="28"/>
          <w:szCs w:val="28"/>
        </w:rPr>
        <w:t xml:space="preserve"> de </w:t>
      </w:r>
      <w:proofErr w:type="spellStart"/>
      <w:r w:rsidRPr="00B543C4">
        <w:rPr>
          <w:rFonts w:ascii="Arial" w:hAnsi="Arial" w:cs="Arial"/>
          <w:b/>
          <w:bCs/>
          <w:sz w:val="28"/>
          <w:szCs w:val="28"/>
        </w:rPr>
        <w:t>calcul</w:t>
      </w:r>
      <w:proofErr w:type="spellEnd"/>
      <w:r w:rsidRPr="00B543C4">
        <w:rPr>
          <w:rFonts w:ascii="Arial" w:hAnsi="Arial" w:cs="Arial"/>
          <w:b/>
          <w:bCs/>
          <w:sz w:val="28"/>
          <w:szCs w:val="28"/>
        </w:rPr>
        <w:t xml:space="preserve"> </w:t>
      </w:r>
      <w:r w:rsidRPr="00B543C4">
        <w:rPr>
          <w:rFonts w:ascii="Arial" w:hAnsi="Arial" w:cs="Arial"/>
          <w:b/>
          <w:bCs/>
          <w:sz w:val="28"/>
          <w:szCs w:val="28"/>
          <w:lang w:val="en-US"/>
        </w:rPr>
        <w:t>ş</w:t>
      </w:r>
      <w:proofErr w:type="spellStart"/>
      <w:r w:rsidRPr="00B543C4">
        <w:rPr>
          <w:rFonts w:ascii="Arial" w:hAnsi="Arial" w:cs="Arial"/>
          <w:b/>
          <w:bCs/>
          <w:sz w:val="28"/>
          <w:szCs w:val="28"/>
        </w:rPr>
        <w:t>i</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modificare</w:t>
      </w:r>
      <w:proofErr w:type="spellEnd"/>
      <w:r w:rsidRPr="00B543C4">
        <w:rPr>
          <w:rFonts w:ascii="Arial" w:hAnsi="Arial" w:cs="Arial"/>
          <w:b/>
          <w:bCs/>
          <w:sz w:val="28"/>
          <w:szCs w:val="28"/>
        </w:rPr>
        <w:t xml:space="preserve"> a </w:t>
      </w:r>
      <w:proofErr w:type="spellStart"/>
      <w:r w:rsidRPr="00B543C4">
        <w:rPr>
          <w:rFonts w:ascii="Arial" w:hAnsi="Arial" w:cs="Arial"/>
          <w:b/>
          <w:bCs/>
          <w:sz w:val="28"/>
          <w:szCs w:val="28"/>
        </w:rPr>
        <w:t>Costului</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Unitar</w:t>
      </w:r>
      <w:proofErr w:type="spellEnd"/>
      <w:r w:rsidRPr="00B543C4">
        <w:rPr>
          <w:rFonts w:ascii="Arial" w:hAnsi="Arial" w:cs="Arial"/>
          <w:b/>
          <w:bCs/>
          <w:sz w:val="28"/>
          <w:szCs w:val="28"/>
        </w:rPr>
        <w:t xml:space="preserve">/ </w:t>
      </w:r>
      <w:proofErr w:type="spellStart"/>
      <w:r w:rsidRPr="00B543C4">
        <w:rPr>
          <w:rFonts w:ascii="Arial" w:hAnsi="Arial" w:cs="Arial"/>
          <w:b/>
          <w:bCs/>
          <w:sz w:val="28"/>
          <w:szCs w:val="28"/>
        </w:rPr>
        <w:t>kilometru</w:t>
      </w:r>
      <w:bookmarkEnd w:id="0"/>
      <w:proofErr w:type="spellEnd"/>
      <w:r w:rsidRPr="00B543C4">
        <w:rPr>
          <w:rFonts w:ascii="Arial" w:hAnsi="Arial" w:cs="Arial"/>
          <w:b/>
          <w:bCs/>
          <w:sz w:val="28"/>
          <w:szCs w:val="28"/>
        </w:rPr>
        <w:t xml:space="preserve"> </w:t>
      </w:r>
    </w:p>
    <w:p w14:paraId="169D0890" w14:textId="77777777" w:rsidR="009E66E4" w:rsidRPr="00B543C4" w:rsidRDefault="009E66E4" w:rsidP="009E66E4">
      <w:pPr>
        <w:rPr>
          <w:rFonts w:ascii="Arial" w:hAnsi="Arial" w:cs="Arial"/>
          <w:lang w:eastAsia="fr-FR"/>
        </w:rPr>
      </w:pPr>
    </w:p>
    <w:p w14:paraId="215E485E" w14:textId="77777777" w:rsidR="009E66E4" w:rsidRPr="00B543C4" w:rsidRDefault="009E66E4" w:rsidP="009E66E4">
      <w:pPr>
        <w:ind w:firstLine="709"/>
        <w:rPr>
          <w:rFonts w:ascii="Arial" w:hAnsi="Arial" w:cs="Arial"/>
          <w:b/>
          <w:bCs/>
          <w:lang w:eastAsia="fr-FR"/>
        </w:rPr>
      </w:pPr>
      <w:proofErr w:type="spellStart"/>
      <w:r w:rsidRPr="00B543C4">
        <w:rPr>
          <w:rFonts w:ascii="Arial" w:hAnsi="Arial" w:cs="Arial"/>
          <w:b/>
          <w:bCs/>
          <w:lang w:eastAsia="fr-FR"/>
        </w:rPr>
        <w:t>Calculul</w:t>
      </w:r>
      <w:proofErr w:type="spellEnd"/>
      <w:r w:rsidRPr="00B543C4">
        <w:rPr>
          <w:rFonts w:ascii="Arial" w:hAnsi="Arial" w:cs="Arial"/>
          <w:b/>
          <w:bCs/>
          <w:lang w:eastAsia="fr-FR"/>
        </w:rPr>
        <w:t xml:space="preserve"> se </w:t>
      </w:r>
      <w:proofErr w:type="spellStart"/>
      <w:proofErr w:type="gramStart"/>
      <w:r w:rsidRPr="00B543C4">
        <w:rPr>
          <w:rFonts w:ascii="Arial" w:hAnsi="Arial" w:cs="Arial"/>
          <w:b/>
          <w:bCs/>
          <w:lang w:eastAsia="fr-FR"/>
        </w:rPr>
        <w:t>va</w:t>
      </w:r>
      <w:proofErr w:type="spellEnd"/>
      <w:proofErr w:type="gramEnd"/>
      <w:r w:rsidRPr="00B543C4">
        <w:rPr>
          <w:rFonts w:ascii="Arial" w:hAnsi="Arial" w:cs="Arial"/>
          <w:b/>
          <w:bCs/>
          <w:lang w:eastAsia="fr-FR"/>
        </w:rPr>
        <w:t xml:space="preserve"> face </w:t>
      </w:r>
      <w:proofErr w:type="spellStart"/>
      <w:r w:rsidRPr="00B543C4">
        <w:rPr>
          <w:rFonts w:ascii="Arial" w:hAnsi="Arial" w:cs="Arial"/>
          <w:b/>
          <w:bCs/>
          <w:lang w:eastAsia="fr-FR"/>
        </w:rPr>
        <w:t>separat</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pentru</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tramvaie</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si</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autobuze</w:t>
      </w:r>
      <w:proofErr w:type="spellEnd"/>
      <w:r w:rsidRPr="00B543C4">
        <w:rPr>
          <w:rFonts w:ascii="Arial" w:hAnsi="Arial" w:cs="Arial"/>
          <w:b/>
          <w:bCs/>
          <w:lang w:eastAsia="fr-FR"/>
        </w:rPr>
        <w:t>.</w:t>
      </w:r>
    </w:p>
    <w:p w14:paraId="390AFFA3" w14:textId="77777777" w:rsidR="009E66E4" w:rsidRPr="00B543C4" w:rsidRDefault="009E66E4" w:rsidP="009E66E4">
      <w:pPr>
        <w:ind w:firstLine="709"/>
        <w:rPr>
          <w:rFonts w:ascii="Arial" w:hAnsi="Arial" w:cs="Arial"/>
          <w:lang w:eastAsia="fr-FR"/>
        </w:rPr>
      </w:pPr>
      <w:proofErr w:type="spellStart"/>
      <w:r w:rsidRPr="00B543C4">
        <w:rPr>
          <w:rFonts w:ascii="Arial" w:hAnsi="Arial" w:cs="Arial"/>
          <w:b/>
          <w:bCs/>
          <w:lang w:eastAsia="fr-FR"/>
        </w:rPr>
        <w:t>Costul</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unitar</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pe</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kilometrul</w:t>
      </w:r>
      <w:proofErr w:type="spellEnd"/>
      <w:r w:rsidRPr="00B543C4">
        <w:rPr>
          <w:rFonts w:ascii="Arial" w:hAnsi="Arial" w:cs="Arial"/>
          <w:b/>
          <w:bCs/>
          <w:lang w:eastAsia="fr-FR"/>
        </w:rPr>
        <w:t xml:space="preserve"> </w:t>
      </w:r>
      <w:proofErr w:type="spellStart"/>
      <w:r w:rsidRPr="00B543C4">
        <w:rPr>
          <w:rFonts w:ascii="Arial" w:hAnsi="Arial" w:cs="Arial"/>
          <w:b/>
          <w:bCs/>
          <w:lang w:eastAsia="fr-FR"/>
        </w:rPr>
        <w:t>parcurs</w:t>
      </w:r>
      <w:proofErr w:type="spellEnd"/>
      <w:r w:rsidRPr="00B543C4">
        <w:rPr>
          <w:rFonts w:ascii="Arial" w:hAnsi="Arial" w:cs="Arial"/>
          <w:lang w:eastAsia="fr-FR"/>
        </w:rPr>
        <w:t xml:space="preserve"> </w:t>
      </w:r>
      <w:proofErr w:type="spellStart"/>
      <w:proofErr w:type="gramStart"/>
      <w:r w:rsidRPr="00B543C4">
        <w:rPr>
          <w:rFonts w:ascii="Arial" w:hAnsi="Arial" w:cs="Arial"/>
          <w:lang w:eastAsia="fr-FR"/>
        </w:rPr>
        <w:t>este</w:t>
      </w:r>
      <w:proofErr w:type="spellEnd"/>
      <w:proofErr w:type="gramEnd"/>
      <w:r w:rsidRPr="00B543C4">
        <w:rPr>
          <w:rFonts w:ascii="Arial" w:hAnsi="Arial" w:cs="Arial"/>
          <w:lang w:eastAsia="fr-FR"/>
        </w:rPr>
        <w:t xml:space="preserve"> </w:t>
      </w:r>
      <w:proofErr w:type="spellStart"/>
      <w:r w:rsidRPr="00B543C4">
        <w:rPr>
          <w:rFonts w:ascii="Arial" w:hAnsi="Arial" w:cs="Arial"/>
          <w:lang w:eastAsia="fr-FR"/>
        </w:rPr>
        <w:t>pretul</w:t>
      </w:r>
      <w:proofErr w:type="spellEnd"/>
      <w:r w:rsidRPr="00B543C4">
        <w:rPr>
          <w:rFonts w:ascii="Arial" w:hAnsi="Arial" w:cs="Arial"/>
          <w:lang w:eastAsia="fr-FR"/>
        </w:rPr>
        <w:t xml:space="preserve"> </w:t>
      </w:r>
      <w:proofErr w:type="spellStart"/>
      <w:r w:rsidRPr="00B543C4">
        <w:rPr>
          <w:rFonts w:ascii="Arial" w:hAnsi="Arial" w:cs="Arial"/>
          <w:lang w:eastAsia="fr-FR"/>
        </w:rPr>
        <w:t>pentru</w:t>
      </w:r>
      <w:proofErr w:type="spellEnd"/>
      <w:r w:rsidRPr="00B543C4">
        <w:rPr>
          <w:rFonts w:ascii="Arial" w:hAnsi="Arial" w:cs="Arial"/>
          <w:lang w:eastAsia="fr-FR"/>
        </w:rPr>
        <w:t xml:space="preserve"> </w:t>
      </w:r>
      <w:proofErr w:type="spellStart"/>
      <w:r w:rsidRPr="00B543C4">
        <w:rPr>
          <w:rFonts w:ascii="Arial" w:hAnsi="Arial" w:cs="Arial"/>
          <w:lang w:eastAsia="fr-FR"/>
        </w:rPr>
        <w:t>serviciul</w:t>
      </w:r>
      <w:proofErr w:type="spellEnd"/>
      <w:r w:rsidRPr="00B543C4">
        <w:rPr>
          <w:rFonts w:ascii="Arial" w:hAnsi="Arial" w:cs="Arial"/>
          <w:lang w:eastAsia="fr-FR"/>
        </w:rPr>
        <w:t xml:space="preserve"> de transport </w:t>
      </w:r>
      <w:proofErr w:type="spellStart"/>
      <w:r w:rsidRPr="00B543C4">
        <w:rPr>
          <w:rFonts w:ascii="Arial" w:hAnsi="Arial" w:cs="Arial"/>
          <w:lang w:eastAsia="fr-FR"/>
        </w:rPr>
        <w:t>furnizat</w:t>
      </w:r>
      <w:proofErr w:type="spellEnd"/>
      <w:r w:rsidRPr="00B543C4">
        <w:rPr>
          <w:rFonts w:ascii="Arial" w:hAnsi="Arial" w:cs="Arial"/>
          <w:lang w:eastAsia="fr-FR"/>
        </w:rPr>
        <w:t xml:space="preserve">, </w:t>
      </w:r>
      <w:proofErr w:type="spellStart"/>
      <w:r w:rsidRPr="00B543C4">
        <w:rPr>
          <w:rFonts w:ascii="Arial" w:hAnsi="Arial" w:cs="Arial"/>
          <w:lang w:eastAsia="fr-FR"/>
        </w:rPr>
        <w:t>calculat</w:t>
      </w:r>
      <w:proofErr w:type="spellEnd"/>
      <w:r w:rsidRPr="00B543C4">
        <w:rPr>
          <w:rFonts w:ascii="Arial" w:hAnsi="Arial" w:cs="Arial"/>
          <w:lang w:eastAsia="fr-FR"/>
        </w:rPr>
        <w:t xml:space="preserve"> </w:t>
      </w:r>
      <w:proofErr w:type="spellStart"/>
      <w:r w:rsidRPr="00B543C4">
        <w:rPr>
          <w:rFonts w:ascii="Arial" w:hAnsi="Arial" w:cs="Arial"/>
          <w:lang w:eastAsia="fr-FR"/>
        </w:rPr>
        <w:t>pe</w:t>
      </w:r>
      <w:proofErr w:type="spellEnd"/>
      <w:r w:rsidRPr="00B543C4">
        <w:rPr>
          <w:rFonts w:ascii="Arial" w:hAnsi="Arial" w:cs="Arial"/>
          <w:lang w:eastAsia="fr-FR"/>
        </w:rPr>
        <w:t xml:space="preserve"> </w:t>
      </w:r>
      <w:proofErr w:type="spellStart"/>
      <w:r w:rsidRPr="00B543C4">
        <w:rPr>
          <w:rFonts w:ascii="Arial" w:hAnsi="Arial" w:cs="Arial"/>
          <w:lang w:eastAsia="fr-FR"/>
        </w:rPr>
        <w:t>baza</w:t>
      </w:r>
      <w:proofErr w:type="spellEnd"/>
      <w:r w:rsidRPr="00B543C4">
        <w:rPr>
          <w:rFonts w:ascii="Arial" w:hAnsi="Arial" w:cs="Arial"/>
          <w:lang w:eastAsia="fr-FR"/>
        </w:rPr>
        <w:t xml:space="preserve"> </w:t>
      </w:r>
      <w:proofErr w:type="spellStart"/>
      <w:r w:rsidRPr="00B543C4">
        <w:rPr>
          <w:rFonts w:ascii="Arial" w:hAnsi="Arial" w:cs="Arial"/>
          <w:lang w:eastAsia="fr-FR"/>
        </w:rPr>
        <w:t>costurilor</w:t>
      </w:r>
      <w:proofErr w:type="spellEnd"/>
      <w:r w:rsidRPr="00B543C4">
        <w:rPr>
          <w:rFonts w:ascii="Arial" w:hAnsi="Arial" w:cs="Arial"/>
          <w:lang w:eastAsia="fr-FR"/>
        </w:rPr>
        <w:t xml:space="preserve"> </w:t>
      </w:r>
      <w:proofErr w:type="spellStart"/>
      <w:r w:rsidRPr="00B543C4">
        <w:rPr>
          <w:rFonts w:ascii="Arial" w:hAnsi="Arial" w:cs="Arial"/>
          <w:lang w:eastAsia="fr-FR"/>
        </w:rPr>
        <w:t>eligibile</w:t>
      </w:r>
      <w:proofErr w:type="spellEnd"/>
      <w:r w:rsidRPr="00B543C4">
        <w:rPr>
          <w:rFonts w:ascii="Arial" w:hAnsi="Arial" w:cs="Arial"/>
          <w:lang w:eastAsia="fr-FR"/>
        </w:rPr>
        <w:t xml:space="preserve">, </w:t>
      </w:r>
      <w:proofErr w:type="spellStart"/>
      <w:r w:rsidRPr="00B543C4">
        <w:rPr>
          <w:rFonts w:ascii="Arial" w:hAnsi="Arial" w:cs="Arial"/>
          <w:lang w:eastAsia="fr-FR"/>
        </w:rPr>
        <w:t>reale</w:t>
      </w:r>
      <w:proofErr w:type="spellEnd"/>
      <w:r w:rsidRPr="00B543C4">
        <w:rPr>
          <w:rFonts w:ascii="Arial" w:hAnsi="Arial" w:cs="Arial"/>
          <w:lang w:eastAsia="fr-FR"/>
        </w:rPr>
        <w:t xml:space="preserve"> ale </w:t>
      </w:r>
      <w:proofErr w:type="spellStart"/>
      <w:r w:rsidRPr="00B543C4">
        <w:rPr>
          <w:rFonts w:ascii="Arial" w:hAnsi="Arial" w:cs="Arial"/>
          <w:lang w:eastAsia="fr-FR"/>
        </w:rPr>
        <w:t>serviciului</w:t>
      </w:r>
      <w:proofErr w:type="spellEnd"/>
      <w:r w:rsidRPr="00B543C4">
        <w:rPr>
          <w:rFonts w:ascii="Arial" w:hAnsi="Arial" w:cs="Arial"/>
          <w:lang w:eastAsia="fr-FR"/>
        </w:rPr>
        <w:t xml:space="preserve"> de transport al </w:t>
      </w:r>
      <w:proofErr w:type="spellStart"/>
      <w:r w:rsidRPr="00B543C4">
        <w:rPr>
          <w:rFonts w:ascii="Arial" w:hAnsi="Arial" w:cs="Arial"/>
          <w:lang w:eastAsia="fr-FR"/>
        </w:rPr>
        <w:t>Operatorului</w:t>
      </w:r>
      <w:proofErr w:type="spellEnd"/>
      <w:r w:rsidRPr="00B543C4">
        <w:rPr>
          <w:rFonts w:ascii="Arial" w:hAnsi="Arial" w:cs="Arial"/>
          <w:lang w:eastAsia="fr-FR"/>
        </w:rPr>
        <w:t xml:space="preserve">, </w:t>
      </w:r>
      <w:proofErr w:type="spellStart"/>
      <w:r w:rsidRPr="00B543C4">
        <w:rPr>
          <w:rFonts w:ascii="Arial" w:hAnsi="Arial" w:cs="Arial"/>
          <w:lang w:eastAsia="fr-FR"/>
        </w:rPr>
        <w:t>prevazute</w:t>
      </w:r>
      <w:proofErr w:type="spellEnd"/>
      <w:r w:rsidRPr="00B543C4">
        <w:rPr>
          <w:rFonts w:ascii="Arial" w:hAnsi="Arial" w:cs="Arial"/>
          <w:lang w:eastAsia="fr-FR"/>
        </w:rPr>
        <w:t xml:space="preserve"> in </w:t>
      </w:r>
      <w:proofErr w:type="spellStart"/>
      <w:r w:rsidRPr="00B543C4">
        <w:rPr>
          <w:rFonts w:ascii="Arial" w:hAnsi="Arial" w:cs="Arial"/>
          <w:lang w:eastAsia="fr-FR"/>
        </w:rPr>
        <w:t>Anexa</w:t>
      </w:r>
      <w:proofErr w:type="spellEnd"/>
      <w:r w:rsidRPr="00B543C4">
        <w:rPr>
          <w:rFonts w:ascii="Arial" w:hAnsi="Arial" w:cs="Arial"/>
          <w:lang w:eastAsia="fr-FR"/>
        </w:rPr>
        <w:t xml:space="preserve"> 9. </w:t>
      </w:r>
      <w:proofErr w:type="spellStart"/>
      <w:r w:rsidRPr="00B543C4">
        <w:rPr>
          <w:rFonts w:ascii="Arial" w:hAnsi="Arial" w:cs="Arial"/>
          <w:lang w:eastAsia="fr-FR"/>
        </w:rPr>
        <w:t>Atunci</w:t>
      </w:r>
      <w:proofErr w:type="spellEnd"/>
      <w:r w:rsidRPr="00B543C4">
        <w:rPr>
          <w:rFonts w:ascii="Arial" w:hAnsi="Arial" w:cs="Arial"/>
          <w:lang w:eastAsia="fr-FR"/>
        </w:rPr>
        <w:t xml:space="preserve"> </w:t>
      </w:r>
      <w:proofErr w:type="spellStart"/>
      <w:r w:rsidRPr="00B543C4">
        <w:rPr>
          <w:rFonts w:ascii="Arial" w:hAnsi="Arial" w:cs="Arial"/>
          <w:lang w:eastAsia="fr-FR"/>
        </w:rPr>
        <w:t>când</w:t>
      </w:r>
      <w:proofErr w:type="spellEnd"/>
      <w:r w:rsidRPr="00B543C4">
        <w:rPr>
          <w:rFonts w:ascii="Arial" w:hAnsi="Arial" w:cs="Arial"/>
          <w:lang w:eastAsia="fr-FR"/>
        </w:rPr>
        <w:t xml:space="preserve"> se </w:t>
      </w:r>
      <w:proofErr w:type="spellStart"/>
      <w:r w:rsidRPr="00B543C4">
        <w:rPr>
          <w:rFonts w:ascii="Arial" w:hAnsi="Arial" w:cs="Arial"/>
          <w:lang w:eastAsia="fr-FR"/>
        </w:rPr>
        <w:t>calculeaza</w:t>
      </w:r>
      <w:proofErr w:type="spellEnd"/>
      <w:r w:rsidRPr="00B543C4">
        <w:rPr>
          <w:rFonts w:ascii="Arial" w:hAnsi="Arial" w:cs="Arial"/>
          <w:lang w:eastAsia="fr-FR"/>
        </w:rPr>
        <w:t xml:space="preserve"> </w:t>
      </w:r>
      <w:proofErr w:type="spellStart"/>
      <w:r w:rsidRPr="00B543C4">
        <w:rPr>
          <w:rFonts w:ascii="Arial" w:hAnsi="Arial" w:cs="Arial"/>
          <w:lang w:eastAsia="fr-FR"/>
        </w:rPr>
        <w:t>costul</w:t>
      </w:r>
      <w:proofErr w:type="spellEnd"/>
      <w:r w:rsidRPr="00B543C4">
        <w:rPr>
          <w:rFonts w:ascii="Arial" w:hAnsi="Arial" w:cs="Arial"/>
          <w:lang w:eastAsia="fr-FR"/>
        </w:rPr>
        <w:t xml:space="preserve">/km, </w:t>
      </w:r>
      <w:proofErr w:type="spellStart"/>
      <w:r w:rsidRPr="00B543C4">
        <w:rPr>
          <w:rFonts w:ascii="Arial" w:hAnsi="Arial" w:cs="Arial"/>
          <w:lang w:eastAsia="fr-FR"/>
        </w:rPr>
        <w:t>trebuie</w:t>
      </w:r>
      <w:proofErr w:type="spellEnd"/>
      <w:r w:rsidRPr="00B543C4">
        <w:rPr>
          <w:rFonts w:ascii="Arial" w:hAnsi="Arial" w:cs="Arial"/>
          <w:lang w:eastAsia="fr-FR"/>
        </w:rPr>
        <w:t xml:space="preserve"> </w:t>
      </w:r>
      <w:proofErr w:type="spellStart"/>
      <w:proofErr w:type="gramStart"/>
      <w:r w:rsidRPr="00B543C4">
        <w:rPr>
          <w:rFonts w:ascii="Arial" w:hAnsi="Arial" w:cs="Arial"/>
          <w:lang w:eastAsia="fr-FR"/>
        </w:rPr>
        <w:t>sa</w:t>
      </w:r>
      <w:proofErr w:type="spellEnd"/>
      <w:proofErr w:type="gramEnd"/>
      <w:r w:rsidRPr="00B543C4">
        <w:rPr>
          <w:rFonts w:ascii="Arial" w:hAnsi="Arial" w:cs="Arial"/>
          <w:lang w:eastAsia="fr-FR"/>
        </w:rPr>
        <w:t xml:space="preserve"> fie </w:t>
      </w:r>
      <w:proofErr w:type="spellStart"/>
      <w:r w:rsidRPr="00B543C4">
        <w:rPr>
          <w:rFonts w:ascii="Arial" w:hAnsi="Arial" w:cs="Arial"/>
          <w:lang w:eastAsia="fr-FR"/>
        </w:rPr>
        <w:t>urmate</w:t>
      </w:r>
      <w:proofErr w:type="spellEnd"/>
      <w:r w:rsidRPr="00B543C4">
        <w:rPr>
          <w:rFonts w:ascii="Arial" w:hAnsi="Arial" w:cs="Arial"/>
          <w:lang w:eastAsia="fr-FR"/>
        </w:rPr>
        <w:t xml:space="preserve"> </w:t>
      </w:r>
      <w:proofErr w:type="spellStart"/>
      <w:r w:rsidRPr="00B543C4">
        <w:rPr>
          <w:rFonts w:ascii="Arial" w:hAnsi="Arial" w:cs="Arial"/>
          <w:lang w:eastAsia="fr-FR"/>
        </w:rPr>
        <w:t>toate</w:t>
      </w:r>
      <w:proofErr w:type="spellEnd"/>
      <w:r w:rsidRPr="00B543C4">
        <w:rPr>
          <w:rFonts w:ascii="Arial" w:hAnsi="Arial" w:cs="Arial"/>
          <w:lang w:eastAsia="fr-FR"/>
        </w:rPr>
        <w:t xml:space="preserve"> </w:t>
      </w:r>
      <w:proofErr w:type="spellStart"/>
      <w:r w:rsidRPr="00B543C4">
        <w:rPr>
          <w:rFonts w:ascii="Arial" w:hAnsi="Arial" w:cs="Arial"/>
          <w:lang w:eastAsia="fr-FR"/>
        </w:rPr>
        <w:t>principiile</w:t>
      </w:r>
      <w:proofErr w:type="spellEnd"/>
      <w:r w:rsidRPr="00B543C4">
        <w:rPr>
          <w:rFonts w:ascii="Arial" w:hAnsi="Arial" w:cs="Arial"/>
          <w:lang w:eastAsia="fr-FR"/>
        </w:rPr>
        <w:t xml:space="preserve"> cu </w:t>
      </w:r>
      <w:proofErr w:type="spellStart"/>
      <w:r w:rsidRPr="00B543C4">
        <w:rPr>
          <w:rFonts w:ascii="Arial" w:hAnsi="Arial" w:cs="Arial"/>
          <w:lang w:eastAsia="fr-FR"/>
        </w:rPr>
        <w:t>privire</w:t>
      </w:r>
      <w:proofErr w:type="spellEnd"/>
      <w:r w:rsidRPr="00B543C4">
        <w:rPr>
          <w:rFonts w:ascii="Arial" w:hAnsi="Arial" w:cs="Arial"/>
          <w:lang w:eastAsia="fr-FR"/>
        </w:rPr>
        <w:t xml:space="preserve"> la </w:t>
      </w:r>
      <w:proofErr w:type="spellStart"/>
      <w:r w:rsidRPr="00B543C4">
        <w:rPr>
          <w:rFonts w:ascii="Arial" w:hAnsi="Arial" w:cs="Arial"/>
          <w:lang w:eastAsia="fr-FR"/>
        </w:rPr>
        <w:t>alocarea</w:t>
      </w:r>
      <w:proofErr w:type="spellEnd"/>
      <w:r w:rsidRPr="00B543C4">
        <w:rPr>
          <w:rFonts w:ascii="Arial" w:hAnsi="Arial" w:cs="Arial"/>
          <w:lang w:eastAsia="fr-FR"/>
        </w:rPr>
        <w:t xml:space="preserve"> </w:t>
      </w:r>
      <w:proofErr w:type="spellStart"/>
      <w:r w:rsidRPr="00B543C4">
        <w:rPr>
          <w:rFonts w:ascii="Arial" w:hAnsi="Arial" w:cs="Arial"/>
          <w:lang w:eastAsia="fr-FR"/>
        </w:rPr>
        <w:t>costurilor</w:t>
      </w:r>
      <w:proofErr w:type="spellEnd"/>
      <w:r w:rsidRPr="00B543C4">
        <w:rPr>
          <w:rFonts w:ascii="Arial" w:hAnsi="Arial" w:cs="Arial"/>
          <w:lang w:eastAsia="fr-FR"/>
        </w:rPr>
        <w:t xml:space="preserve"> din </w:t>
      </w:r>
      <w:proofErr w:type="spellStart"/>
      <w:r w:rsidRPr="00B543C4">
        <w:rPr>
          <w:rFonts w:ascii="Arial" w:hAnsi="Arial" w:cs="Arial"/>
          <w:lang w:eastAsia="fr-FR"/>
        </w:rPr>
        <w:t>Anexa</w:t>
      </w:r>
      <w:proofErr w:type="spellEnd"/>
      <w:r w:rsidRPr="00B543C4">
        <w:rPr>
          <w:rFonts w:ascii="Arial" w:hAnsi="Arial" w:cs="Arial"/>
          <w:lang w:eastAsia="fr-FR"/>
        </w:rPr>
        <w:t xml:space="preserve"> 9.  </w:t>
      </w:r>
    </w:p>
    <w:p w14:paraId="75FDE09C" w14:textId="77777777" w:rsidR="009E66E4" w:rsidRPr="00B543C4" w:rsidRDefault="009E66E4" w:rsidP="009E66E4">
      <w:pPr>
        <w:ind w:firstLine="709"/>
        <w:rPr>
          <w:rFonts w:ascii="Arial" w:hAnsi="Arial" w:cs="Arial"/>
          <w:lang w:eastAsia="fr-FR"/>
        </w:rPr>
      </w:pPr>
      <w:proofErr w:type="spellStart"/>
      <w:r w:rsidRPr="00B543C4">
        <w:rPr>
          <w:rFonts w:ascii="Arial" w:hAnsi="Arial" w:cs="Arial"/>
          <w:lang w:eastAsia="fr-FR"/>
        </w:rPr>
        <w:t>Costul</w:t>
      </w:r>
      <w:proofErr w:type="spellEnd"/>
      <w:r w:rsidRPr="00B543C4">
        <w:rPr>
          <w:rFonts w:ascii="Arial" w:hAnsi="Arial" w:cs="Arial"/>
          <w:lang w:eastAsia="fr-FR"/>
        </w:rPr>
        <w:t xml:space="preserve"> </w:t>
      </w:r>
      <w:proofErr w:type="spellStart"/>
      <w:r w:rsidRPr="00B543C4">
        <w:rPr>
          <w:rFonts w:ascii="Arial" w:hAnsi="Arial" w:cs="Arial"/>
          <w:lang w:eastAsia="fr-FR"/>
        </w:rPr>
        <w:t>unitar</w:t>
      </w:r>
      <w:proofErr w:type="spellEnd"/>
      <w:r w:rsidRPr="00B543C4">
        <w:rPr>
          <w:rFonts w:ascii="Arial" w:hAnsi="Arial" w:cs="Arial"/>
          <w:lang w:eastAsia="fr-FR"/>
        </w:rPr>
        <w:t xml:space="preserve"> </w:t>
      </w:r>
      <w:proofErr w:type="spellStart"/>
      <w:r w:rsidRPr="00B543C4">
        <w:rPr>
          <w:rFonts w:ascii="Arial" w:hAnsi="Arial" w:cs="Arial"/>
          <w:lang w:eastAsia="fr-FR"/>
        </w:rPr>
        <w:t>pe</w:t>
      </w:r>
      <w:proofErr w:type="spellEnd"/>
      <w:r w:rsidRPr="00B543C4">
        <w:rPr>
          <w:rFonts w:ascii="Arial" w:hAnsi="Arial" w:cs="Arial"/>
          <w:lang w:eastAsia="fr-FR"/>
        </w:rPr>
        <w:t xml:space="preserve"> </w:t>
      </w:r>
      <w:proofErr w:type="spellStart"/>
      <w:r w:rsidRPr="00B543C4">
        <w:rPr>
          <w:rFonts w:ascii="Arial" w:hAnsi="Arial" w:cs="Arial"/>
          <w:lang w:eastAsia="fr-FR"/>
        </w:rPr>
        <w:t>kilometru</w:t>
      </w:r>
      <w:proofErr w:type="spellEnd"/>
      <w:r w:rsidRPr="00B543C4">
        <w:rPr>
          <w:rFonts w:ascii="Arial" w:hAnsi="Arial" w:cs="Arial"/>
          <w:lang w:eastAsia="fr-FR"/>
        </w:rPr>
        <w:t xml:space="preserve"> </w:t>
      </w:r>
      <w:proofErr w:type="spellStart"/>
      <w:r w:rsidRPr="00B543C4">
        <w:rPr>
          <w:rFonts w:ascii="Arial" w:hAnsi="Arial" w:cs="Arial"/>
          <w:lang w:eastAsia="fr-FR"/>
        </w:rPr>
        <w:t>parcurs</w:t>
      </w:r>
      <w:proofErr w:type="spellEnd"/>
      <w:r w:rsidRPr="00B543C4">
        <w:rPr>
          <w:rFonts w:ascii="Arial" w:hAnsi="Arial" w:cs="Arial"/>
          <w:lang w:eastAsia="fr-FR"/>
        </w:rPr>
        <w:t xml:space="preserve"> </w:t>
      </w:r>
      <w:proofErr w:type="spellStart"/>
      <w:r w:rsidRPr="00B543C4">
        <w:rPr>
          <w:rFonts w:ascii="Arial" w:hAnsi="Arial" w:cs="Arial"/>
          <w:lang w:eastAsia="fr-FR"/>
        </w:rPr>
        <w:t>trebuie</w:t>
      </w:r>
      <w:proofErr w:type="spellEnd"/>
      <w:r w:rsidRPr="00B543C4">
        <w:rPr>
          <w:rFonts w:ascii="Arial" w:hAnsi="Arial" w:cs="Arial"/>
          <w:lang w:eastAsia="fr-FR"/>
        </w:rPr>
        <w:t xml:space="preserve"> </w:t>
      </w:r>
      <w:proofErr w:type="spellStart"/>
      <w:proofErr w:type="gramStart"/>
      <w:r w:rsidRPr="00B543C4">
        <w:rPr>
          <w:rFonts w:ascii="Arial" w:hAnsi="Arial" w:cs="Arial"/>
          <w:lang w:eastAsia="fr-FR"/>
        </w:rPr>
        <w:t>sa</w:t>
      </w:r>
      <w:proofErr w:type="spellEnd"/>
      <w:proofErr w:type="gramEnd"/>
      <w:r w:rsidRPr="00B543C4">
        <w:rPr>
          <w:rFonts w:ascii="Arial" w:hAnsi="Arial" w:cs="Arial"/>
          <w:lang w:eastAsia="fr-FR"/>
        </w:rPr>
        <w:t xml:space="preserve"> </w:t>
      </w:r>
      <w:proofErr w:type="spellStart"/>
      <w:r w:rsidRPr="00B543C4">
        <w:rPr>
          <w:rFonts w:ascii="Arial" w:hAnsi="Arial" w:cs="Arial"/>
          <w:lang w:eastAsia="fr-FR"/>
        </w:rPr>
        <w:t>faca</w:t>
      </w:r>
      <w:proofErr w:type="spellEnd"/>
      <w:r w:rsidRPr="00B543C4">
        <w:rPr>
          <w:rFonts w:ascii="Arial" w:hAnsi="Arial" w:cs="Arial"/>
          <w:lang w:eastAsia="fr-FR"/>
        </w:rPr>
        <w:t xml:space="preserve"> </w:t>
      </w:r>
      <w:proofErr w:type="spellStart"/>
      <w:r w:rsidRPr="00B543C4">
        <w:rPr>
          <w:rFonts w:ascii="Arial" w:hAnsi="Arial" w:cs="Arial"/>
          <w:lang w:eastAsia="fr-FR"/>
        </w:rPr>
        <w:t>obiectul</w:t>
      </w:r>
      <w:proofErr w:type="spellEnd"/>
      <w:r w:rsidRPr="00B543C4">
        <w:rPr>
          <w:rFonts w:ascii="Arial" w:hAnsi="Arial" w:cs="Arial"/>
          <w:lang w:eastAsia="fr-FR"/>
        </w:rPr>
        <w:t xml:space="preserve"> </w:t>
      </w:r>
      <w:proofErr w:type="spellStart"/>
      <w:r w:rsidRPr="00B543C4">
        <w:rPr>
          <w:rFonts w:ascii="Arial" w:hAnsi="Arial" w:cs="Arial"/>
          <w:lang w:eastAsia="fr-FR"/>
        </w:rPr>
        <w:t>unui</w:t>
      </w:r>
      <w:proofErr w:type="spellEnd"/>
      <w:r w:rsidRPr="00B543C4">
        <w:rPr>
          <w:rFonts w:ascii="Arial" w:hAnsi="Arial" w:cs="Arial"/>
          <w:lang w:eastAsia="fr-FR"/>
        </w:rPr>
        <w:t xml:space="preserve"> audit </w:t>
      </w:r>
      <w:proofErr w:type="spellStart"/>
      <w:r w:rsidRPr="00B543C4">
        <w:rPr>
          <w:rFonts w:ascii="Arial" w:hAnsi="Arial" w:cs="Arial"/>
          <w:lang w:eastAsia="fr-FR"/>
        </w:rPr>
        <w:t>tehnico</w:t>
      </w:r>
      <w:proofErr w:type="spellEnd"/>
      <w:r w:rsidRPr="00B543C4">
        <w:rPr>
          <w:rFonts w:ascii="Arial" w:hAnsi="Arial" w:cs="Arial"/>
          <w:lang w:eastAsia="fr-FR"/>
        </w:rPr>
        <w:t>-economic extern.</w:t>
      </w:r>
    </w:p>
    <w:p w14:paraId="279EBD0E" w14:textId="77777777" w:rsidR="009E66E4" w:rsidRPr="00B543C4" w:rsidRDefault="009E66E4" w:rsidP="009E66E4">
      <w:pPr>
        <w:ind w:firstLine="709"/>
        <w:rPr>
          <w:rFonts w:ascii="Arial" w:hAnsi="Arial" w:cs="Arial"/>
          <w:lang w:val="it-IT"/>
        </w:rPr>
      </w:pPr>
      <w:r w:rsidRPr="00B543C4">
        <w:rPr>
          <w:rFonts w:ascii="Arial" w:hAnsi="Arial" w:cs="Arial"/>
          <w:lang w:val="it-IT"/>
        </w:rPr>
        <w:t xml:space="preserve">Toate costurile si veniturile astfel inregistrate pe analitice pe moduri de transport si alte activitati sunt introduse in situatiile financiare anuale ale Operatorului si prezentate in balante separate. </w:t>
      </w:r>
    </w:p>
    <w:tbl>
      <w:tblPr>
        <w:tblW w:w="706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8"/>
        <w:gridCol w:w="1375"/>
        <w:gridCol w:w="1710"/>
      </w:tblGrid>
      <w:tr w:rsidR="009E66E4" w:rsidRPr="00B543C4" w14:paraId="127EFDD5" w14:textId="77777777" w:rsidTr="00614892">
        <w:tc>
          <w:tcPr>
            <w:tcW w:w="3978" w:type="dxa"/>
          </w:tcPr>
          <w:p w14:paraId="0FC789A5" w14:textId="77777777" w:rsidR="009E66E4" w:rsidRPr="00B543C4" w:rsidRDefault="009E66E4" w:rsidP="00614892">
            <w:pPr>
              <w:spacing w:after="0"/>
              <w:rPr>
                <w:rFonts w:ascii="Arial" w:hAnsi="Arial" w:cs="Arial"/>
                <w:lang w:eastAsia="fr-FR"/>
              </w:rPr>
            </w:pPr>
            <w:r w:rsidRPr="00B543C4">
              <w:rPr>
                <w:rFonts w:ascii="Arial" w:hAnsi="Arial" w:cs="Arial"/>
                <w:lang w:eastAsia="fr-FR"/>
              </w:rPr>
              <w:t>An:</w:t>
            </w:r>
            <w:r w:rsidRPr="002C3249">
              <w:rPr>
                <w:rFonts w:ascii="Arial" w:hAnsi="Arial" w:cs="Arial"/>
                <w:shd w:val="clear" w:color="auto" w:fill="FFFFFF" w:themeFill="background1"/>
                <w:lang w:eastAsia="fr-FR"/>
              </w:rPr>
              <w:t xml:space="preserve"> (...)</w:t>
            </w:r>
          </w:p>
        </w:tc>
        <w:tc>
          <w:tcPr>
            <w:tcW w:w="1375" w:type="dxa"/>
          </w:tcPr>
          <w:p w14:paraId="74F84452" w14:textId="77777777" w:rsidR="009E66E4" w:rsidRPr="00B543C4" w:rsidRDefault="009E66E4" w:rsidP="00614892">
            <w:pPr>
              <w:spacing w:after="0"/>
              <w:rPr>
                <w:rFonts w:ascii="Arial" w:hAnsi="Arial" w:cs="Arial"/>
                <w:lang w:eastAsia="fr-FR"/>
              </w:rPr>
            </w:pPr>
            <w:proofErr w:type="spellStart"/>
            <w:r w:rsidRPr="00B543C4">
              <w:rPr>
                <w:rFonts w:ascii="Arial" w:hAnsi="Arial" w:cs="Arial"/>
                <w:lang w:eastAsia="fr-FR"/>
              </w:rPr>
              <w:t>tramvai</w:t>
            </w:r>
            <w:proofErr w:type="spellEnd"/>
          </w:p>
        </w:tc>
        <w:tc>
          <w:tcPr>
            <w:tcW w:w="1710" w:type="dxa"/>
          </w:tcPr>
          <w:p w14:paraId="736205A2" w14:textId="77777777" w:rsidR="009E66E4" w:rsidRPr="00B543C4" w:rsidRDefault="009E66E4" w:rsidP="00614892">
            <w:pPr>
              <w:spacing w:after="0"/>
              <w:rPr>
                <w:rFonts w:ascii="Arial" w:hAnsi="Arial" w:cs="Arial"/>
                <w:lang w:eastAsia="fr-FR"/>
              </w:rPr>
            </w:pPr>
            <w:proofErr w:type="spellStart"/>
            <w:r w:rsidRPr="00B543C4">
              <w:rPr>
                <w:rFonts w:ascii="Arial" w:hAnsi="Arial" w:cs="Arial"/>
                <w:lang w:eastAsia="fr-FR"/>
              </w:rPr>
              <w:t>autobuz</w:t>
            </w:r>
            <w:proofErr w:type="spellEnd"/>
          </w:p>
        </w:tc>
      </w:tr>
      <w:tr w:rsidR="009E66E4" w:rsidRPr="00B543C4" w14:paraId="28EA712F" w14:textId="77777777" w:rsidTr="00614892">
        <w:tc>
          <w:tcPr>
            <w:tcW w:w="3978" w:type="dxa"/>
          </w:tcPr>
          <w:p w14:paraId="2CDC9019" w14:textId="77777777" w:rsidR="009E66E4" w:rsidRPr="00B543C4" w:rsidRDefault="009E66E4" w:rsidP="00614892">
            <w:pPr>
              <w:spacing w:after="0"/>
              <w:rPr>
                <w:rFonts w:ascii="Arial" w:hAnsi="Arial" w:cs="Arial"/>
                <w:lang w:eastAsia="fr-FR"/>
              </w:rPr>
            </w:pPr>
            <w:r w:rsidRPr="00B543C4">
              <w:rPr>
                <w:rFonts w:ascii="Arial" w:hAnsi="Arial" w:cs="Arial"/>
                <w:lang w:val="it-IT" w:eastAsia="fr-FR"/>
              </w:rPr>
              <w:t>Nr. Veh</w:t>
            </w:r>
            <w:r w:rsidRPr="00B543C4">
              <w:rPr>
                <w:rFonts w:ascii="Arial" w:hAnsi="Arial" w:cs="Arial"/>
                <w:lang w:eastAsia="fr-FR"/>
              </w:rPr>
              <w:t>*</w:t>
            </w:r>
            <w:r w:rsidRPr="00B543C4">
              <w:rPr>
                <w:rFonts w:ascii="Arial" w:hAnsi="Arial" w:cs="Arial"/>
                <w:lang w:val="it-IT" w:eastAsia="fr-FR"/>
              </w:rPr>
              <w:t xml:space="preserve">Km parcursi </w:t>
            </w:r>
            <w:r w:rsidRPr="00B543C4">
              <w:rPr>
                <w:rFonts w:ascii="Arial" w:hAnsi="Arial" w:cs="Arial"/>
                <w:lang w:eastAsia="fr-FR"/>
              </w:rPr>
              <w:t>(</w:t>
            </w:r>
            <w:proofErr w:type="spellStart"/>
            <w:r w:rsidRPr="00B543C4">
              <w:rPr>
                <w:rFonts w:ascii="Arial" w:hAnsi="Arial" w:cs="Arial"/>
                <w:lang w:eastAsia="fr-FR"/>
              </w:rPr>
              <w:t>Anexa</w:t>
            </w:r>
            <w:proofErr w:type="spellEnd"/>
            <w:r w:rsidRPr="00B543C4">
              <w:rPr>
                <w:rFonts w:ascii="Arial" w:hAnsi="Arial" w:cs="Arial"/>
                <w:lang w:eastAsia="fr-FR"/>
              </w:rPr>
              <w:t xml:space="preserve"> 13)</w:t>
            </w:r>
          </w:p>
        </w:tc>
        <w:tc>
          <w:tcPr>
            <w:tcW w:w="1375" w:type="dxa"/>
          </w:tcPr>
          <w:p w14:paraId="2490E002" w14:textId="77777777" w:rsidR="009E66E4" w:rsidRPr="00B543C4" w:rsidRDefault="009E66E4" w:rsidP="00614892">
            <w:pPr>
              <w:spacing w:after="0"/>
              <w:rPr>
                <w:rFonts w:ascii="Arial" w:hAnsi="Arial" w:cs="Arial"/>
                <w:lang w:eastAsia="fr-FR"/>
              </w:rPr>
            </w:pPr>
          </w:p>
        </w:tc>
        <w:tc>
          <w:tcPr>
            <w:tcW w:w="1710" w:type="dxa"/>
          </w:tcPr>
          <w:p w14:paraId="64EE66CB" w14:textId="77777777" w:rsidR="009E66E4" w:rsidRPr="00B543C4" w:rsidRDefault="009E66E4" w:rsidP="00614892">
            <w:pPr>
              <w:spacing w:after="0"/>
              <w:rPr>
                <w:rFonts w:ascii="Arial" w:hAnsi="Arial" w:cs="Arial"/>
                <w:lang w:eastAsia="fr-FR"/>
              </w:rPr>
            </w:pPr>
          </w:p>
        </w:tc>
      </w:tr>
      <w:tr w:rsidR="009E66E4" w:rsidRPr="00B543C4" w14:paraId="573034E9" w14:textId="77777777" w:rsidTr="00614892">
        <w:tc>
          <w:tcPr>
            <w:tcW w:w="3978" w:type="dxa"/>
          </w:tcPr>
          <w:p w14:paraId="4504E015" w14:textId="77777777" w:rsidR="009E66E4" w:rsidRPr="00B543C4" w:rsidRDefault="009E66E4" w:rsidP="00614892">
            <w:pPr>
              <w:spacing w:after="0"/>
              <w:rPr>
                <w:rFonts w:ascii="Arial" w:hAnsi="Arial" w:cs="Arial"/>
                <w:lang w:eastAsia="fr-FR"/>
              </w:rPr>
            </w:pPr>
            <w:proofErr w:type="spellStart"/>
            <w:r w:rsidRPr="00B543C4">
              <w:rPr>
                <w:rFonts w:ascii="Arial" w:hAnsi="Arial" w:cs="Arial"/>
              </w:rPr>
              <w:t>Costul</w:t>
            </w:r>
            <w:proofErr w:type="spellEnd"/>
            <w:r w:rsidRPr="00B543C4">
              <w:rPr>
                <w:rFonts w:ascii="Arial" w:hAnsi="Arial" w:cs="Arial"/>
              </w:rPr>
              <w:t xml:space="preserve"> </w:t>
            </w:r>
            <w:proofErr w:type="spellStart"/>
            <w:r w:rsidRPr="00B543C4">
              <w:rPr>
                <w:rFonts w:ascii="Arial" w:hAnsi="Arial" w:cs="Arial"/>
              </w:rPr>
              <w:t>eligibil</w:t>
            </w:r>
            <w:proofErr w:type="spellEnd"/>
            <w:r w:rsidRPr="00B543C4">
              <w:rPr>
                <w:rFonts w:ascii="Arial" w:hAnsi="Arial" w:cs="Arial"/>
              </w:rPr>
              <w:t xml:space="preserve"> total </w:t>
            </w:r>
            <w:proofErr w:type="spellStart"/>
            <w:r w:rsidRPr="00B543C4">
              <w:rPr>
                <w:rFonts w:ascii="Arial" w:hAnsi="Arial" w:cs="Arial"/>
              </w:rPr>
              <w:t>anual</w:t>
            </w:r>
            <w:proofErr w:type="spellEnd"/>
            <w:r w:rsidRPr="00B543C4">
              <w:rPr>
                <w:rFonts w:ascii="Arial" w:hAnsi="Arial" w:cs="Arial"/>
              </w:rPr>
              <w:t xml:space="preserve"> (</w:t>
            </w:r>
            <w:proofErr w:type="spellStart"/>
            <w:r w:rsidRPr="00B543C4">
              <w:rPr>
                <w:rFonts w:ascii="Arial" w:hAnsi="Arial" w:cs="Arial"/>
              </w:rPr>
              <w:t>Anexa</w:t>
            </w:r>
            <w:proofErr w:type="spellEnd"/>
            <w:r w:rsidRPr="00B543C4">
              <w:rPr>
                <w:rFonts w:ascii="Arial" w:hAnsi="Arial" w:cs="Arial"/>
              </w:rPr>
              <w:t xml:space="preserve"> 9)</w:t>
            </w:r>
          </w:p>
        </w:tc>
        <w:tc>
          <w:tcPr>
            <w:tcW w:w="1375" w:type="dxa"/>
          </w:tcPr>
          <w:p w14:paraId="67154E75" w14:textId="77777777" w:rsidR="009E66E4" w:rsidRPr="00B543C4" w:rsidRDefault="009E66E4" w:rsidP="00614892">
            <w:pPr>
              <w:spacing w:after="0"/>
              <w:rPr>
                <w:rFonts w:ascii="Arial" w:hAnsi="Arial" w:cs="Arial"/>
                <w:lang w:eastAsia="fr-FR"/>
              </w:rPr>
            </w:pPr>
          </w:p>
        </w:tc>
        <w:tc>
          <w:tcPr>
            <w:tcW w:w="1710" w:type="dxa"/>
          </w:tcPr>
          <w:p w14:paraId="376FCDA0" w14:textId="77777777" w:rsidR="009E66E4" w:rsidRPr="00B543C4" w:rsidRDefault="009E66E4" w:rsidP="00614892">
            <w:pPr>
              <w:spacing w:after="0"/>
              <w:rPr>
                <w:rFonts w:ascii="Arial" w:hAnsi="Arial" w:cs="Arial"/>
                <w:lang w:eastAsia="fr-FR"/>
              </w:rPr>
            </w:pPr>
          </w:p>
        </w:tc>
      </w:tr>
      <w:tr w:rsidR="009E66E4" w:rsidRPr="00B543C4" w14:paraId="306C77FB" w14:textId="77777777" w:rsidTr="00614892">
        <w:tc>
          <w:tcPr>
            <w:tcW w:w="3978" w:type="dxa"/>
          </w:tcPr>
          <w:p w14:paraId="6F6ABAEA" w14:textId="77777777" w:rsidR="009E66E4" w:rsidRPr="00B543C4" w:rsidRDefault="009E66E4" w:rsidP="00614892">
            <w:pPr>
              <w:spacing w:after="0"/>
              <w:rPr>
                <w:rFonts w:ascii="Arial" w:hAnsi="Arial" w:cs="Arial"/>
                <w:lang w:eastAsia="fr-FR"/>
              </w:rPr>
            </w:pPr>
            <w:r w:rsidRPr="00B543C4">
              <w:rPr>
                <w:rFonts w:ascii="Arial" w:hAnsi="Arial" w:cs="Arial"/>
                <w:lang w:eastAsia="fr-FR"/>
              </w:rPr>
              <w:t xml:space="preserve">Cost/ </w:t>
            </w:r>
            <w:proofErr w:type="spellStart"/>
            <w:r w:rsidRPr="00B543C4">
              <w:rPr>
                <w:rFonts w:ascii="Arial" w:hAnsi="Arial" w:cs="Arial"/>
                <w:lang w:eastAsia="fr-FR"/>
              </w:rPr>
              <w:t>Veh</w:t>
            </w:r>
            <w:proofErr w:type="spellEnd"/>
            <w:r w:rsidRPr="00B543C4">
              <w:rPr>
                <w:rFonts w:ascii="Arial" w:hAnsi="Arial" w:cs="Arial"/>
                <w:lang w:eastAsia="fr-FR"/>
              </w:rPr>
              <w:t xml:space="preserve">*Km </w:t>
            </w:r>
          </w:p>
        </w:tc>
        <w:tc>
          <w:tcPr>
            <w:tcW w:w="1375" w:type="dxa"/>
          </w:tcPr>
          <w:p w14:paraId="6C918EE7" w14:textId="77777777" w:rsidR="009E66E4" w:rsidRPr="00B543C4" w:rsidRDefault="009E66E4" w:rsidP="00614892">
            <w:pPr>
              <w:spacing w:after="0"/>
              <w:rPr>
                <w:rFonts w:ascii="Arial" w:hAnsi="Arial" w:cs="Arial"/>
                <w:lang w:eastAsia="fr-FR"/>
              </w:rPr>
            </w:pPr>
          </w:p>
        </w:tc>
        <w:tc>
          <w:tcPr>
            <w:tcW w:w="1710" w:type="dxa"/>
          </w:tcPr>
          <w:p w14:paraId="27242357" w14:textId="77777777" w:rsidR="009E66E4" w:rsidRPr="00B543C4" w:rsidRDefault="009E66E4" w:rsidP="00614892">
            <w:pPr>
              <w:spacing w:after="0"/>
              <w:rPr>
                <w:rFonts w:ascii="Arial" w:hAnsi="Arial" w:cs="Arial"/>
                <w:lang w:eastAsia="fr-FR"/>
              </w:rPr>
            </w:pPr>
          </w:p>
        </w:tc>
      </w:tr>
    </w:tbl>
    <w:p w14:paraId="4C439493" w14:textId="77777777" w:rsidR="009E66E4" w:rsidRPr="00B543C4" w:rsidRDefault="009E66E4" w:rsidP="009E66E4">
      <w:pPr>
        <w:rPr>
          <w:rFonts w:ascii="Arial" w:hAnsi="Arial" w:cs="Arial"/>
          <w:lang w:eastAsia="fr-FR"/>
        </w:rPr>
      </w:pPr>
    </w:p>
    <w:p w14:paraId="57A7B4AD" w14:textId="77777777" w:rsidR="009E66E4" w:rsidRPr="00B543C4" w:rsidRDefault="009E66E4" w:rsidP="009E66E4">
      <w:pPr>
        <w:ind w:firstLine="709"/>
        <w:rPr>
          <w:rFonts w:ascii="Arial" w:hAnsi="Arial" w:cs="Arial"/>
          <w:lang w:val="it-IT"/>
        </w:rPr>
      </w:pPr>
      <w:r w:rsidRPr="00B543C4">
        <w:rPr>
          <w:rFonts w:ascii="Arial" w:hAnsi="Arial" w:cs="Arial"/>
          <w:lang w:val="it-IT"/>
        </w:rPr>
        <w:t xml:space="preserve">Operatorul poate solicita modificarea costului/ km in cursul anului, in oricare dintre cazurile in care una sau mai multe dintre nivelele de pret folosite la calculul costului/km negociat/indexat depasesc anumite praguri sau daca conditiile de exploatare s-au schimbat semnificativ, cu impact semnificativ asupra nivelului cheltuielilor. </w:t>
      </w:r>
    </w:p>
    <w:p w14:paraId="57CB328E" w14:textId="77777777" w:rsidR="009E66E4" w:rsidRPr="00B543C4" w:rsidRDefault="009E66E4" w:rsidP="009E66E4">
      <w:pPr>
        <w:ind w:firstLine="709"/>
        <w:rPr>
          <w:rFonts w:ascii="Arial" w:hAnsi="Arial" w:cs="Arial"/>
          <w:lang w:val="it-IT"/>
        </w:rPr>
      </w:pPr>
      <w:r w:rsidRPr="00B543C4">
        <w:rPr>
          <w:rFonts w:ascii="Arial" w:hAnsi="Arial" w:cs="Arial"/>
          <w:lang w:val="it-IT"/>
        </w:rPr>
        <w:t xml:space="preserve">Costul unitar/km pentru serviciile de transport public local de calatori prin curse regulate, se pot modifica în cazurile care conduc la modificarea majorã a acestora ori a condiţiilor de exploatare, care determinã modificarea cheltuielilor cu o influenţã mai mare decât cea determinatã de influenţa indicelui preţurilor de consum, pe o perioada de 3 luni consecutive. </w:t>
      </w:r>
    </w:p>
    <w:p w14:paraId="295F4608" w14:textId="77777777" w:rsidR="009E66E4" w:rsidRPr="00B543C4" w:rsidRDefault="009E66E4" w:rsidP="009E66E4">
      <w:pPr>
        <w:ind w:firstLine="709"/>
        <w:rPr>
          <w:rFonts w:ascii="Arial" w:hAnsi="Arial" w:cs="Arial"/>
          <w:lang w:val="it-IT"/>
        </w:rPr>
      </w:pPr>
      <w:r w:rsidRPr="00B543C4">
        <w:rPr>
          <w:rFonts w:ascii="Arial" w:hAnsi="Arial" w:cs="Arial"/>
          <w:lang w:val="it-IT"/>
        </w:rPr>
        <w:t>Modificarea costurilor unitare/km pentru serviciile de transport public local de calatori prin curse regulate, se fundamenteazã potrivit legislatiei in vigoare.</w:t>
      </w:r>
    </w:p>
    <w:p w14:paraId="470E6F95" w14:textId="77777777" w:rsidR="009E66E4" w:rsidRPr="00B543C4" w:rsidRDefault="009E66E4" w:rsidP="009E66E4">
      <w:pPr>
        <w:ind w:firstLine="360"/>
        <w:rPr>
          <w:rFonts w:ascii="Arial" w:hAnsi="Arial" w:cs="Arial"/>
          <w:lang w:val="it-IT"/>
        </w:rPr>
      </w:pPr>
      <w:r w:rsidRPr="00B543C4">
        <w:rPr>
          <w:rFonts w:ascii="Arial" w:hAnsi="Arial" w:cs="Arial"/>
          <w:lang w:val="it-IT"/>
        </w:rPr>
        <w:t xml:space="preserve">Modificarea costului unitar pentru serviciile de transport public local de calatori prin curse regulate,  se determinã avându-se în vedere urmãtoarele cheltuieli: </w:t>
      </w:r>
    </w:p>
    <w:p w14:paraId="0FDB7655" w14:textId="77777777" w:rsidR="009E66E4" w:rsidRPr="00B543C4" w:rsidRDefault="009E66E4" w:rsidP="009E66E4">
      <w:pPr>
        <w:pStyle w:val="ListParagraph"/>
        <w:numPr>
          <w:ilvl w:val="0"/>
          <w:numId w:val="2"/>
        </w:numPr>
        <w:rPr>
          <w:rFonts w:cs="Arial"/>
          <w:lang w:val="it-IT"/>
        </w:rPr>
      </w:pPr>
      <w:r w:rsidRPr="00B543C4">
        <w:rPr>
          <w:rFonts w:cs="Arial"/>
          <w:lang w:val="it-IT"/>
        </w:rPr>
        <w:t xml:space="preserve">cheltuielile cu combustibilii si lubrifiantii se determinã avându-se în vedere preturile de achizitie în vigoare si consumurile normate standard, luându-se în calcul modificarea acestora cu o influentã mai mare decât cea a indicelui preturilor de consum pe o perioadã de 3 luni consecutive; </w:t>
      </w:r>
    </w:p>
    <w:p w14:paraId="71574E21" w14:textId="77777777" w:rsidR="009E66E4" w:rsidRPr="00B543C4" w:rsidRDefault="009E66E4" w:rsidP="009E66E4">
      <w:pPr>
        <w:pStyle w:val="ListParagraph"/>
        <w:numPr>
          <w:ilvl w:val="0"/>
          <w:numId w:val="2"/>
        </w:numPr>
        <w:rPr>
          <w:rFonts w:cs="Arial"/>
          <w:lang w:val="it-IT"/>
        </w:rPr>
      </w:pPr>
      <w:r w:rsidRPr="00B543C4">
        <w:rPr>
          <w:rFonts w:cs="Arial"/>
          <w:lang w:val="it-IT"/>
        </w:rPr>
        <w:t xml:space="preserve">cheltuielile cu amortizarea se determinã respectându-se reglementãrile legale în vigoare; </w:t>
      </w:r>
    </w:p>
    <w:p w14:paraId="3D5D2B1E" w14:textId="77777777" w:rsidR="009E66E4" w:rsidRPr="00B543C4" w:rsidRDefault="009E66E4" w:rsidP="009E66E4">
      <w:pPr>
        <w:pStyle w:val="ListParagraph"/>
        <w:numPr>
          <w:ilvl w:val="0"/>
          <w:numId w:val="2"/>
        </w:numPr>
        <w:rPr>
          <w:rFonts w:cs="Arial"/>
          <w:lang w:val="it-IT"/>
        </w:rPr>
      </w:pPr>
      <w:r w:rsidRPr="00B543C4">
        <w:rPr>
          <w:rFonts w:cs="Arial"/>
          <w:lang w:val="it-IT"/>
        </w:rPr>
        <w:lastRenderedPageBreak/>
        <w:t>cheltuielile cu întretinerea - reparatiile - piesele de schimb, anvelopele, acumulatori si alte cheltuieli se determinã avându-se în vedere modificarea acestora cu o influentã mai mare decât cea a indicelui preturilor de consum pe o perioadã de 3 luni consecutive;</w:t>
      </w:r>
    </w:p>
    <w:p w14:paraId="3A4C03BA" w14:textId="77777777" w:rsidR="009E66E4" w:rsidRPr="00B543C4" w:rsidRDefault="009E66E4" w:rsidP="009E66E4">
      <w:pPr>
        <w:pStyle w:val="ListParagraph"/>
        <w:numPr>
          <w:ilvl w:val="0"/>
          <w:numId w:val="2"/>
        </w:numPr>
        <w:rPr>
          <w:rFonts w:cs="Arial"/>
          <w:lang w:val="it-IT"/>
        </w:rPr>
      </w:pPr>
      <w:r w:rsidRPr="00B543C4">
        <w:rPr>
          <w:rFonts w:cs="Arial"/>
          <w:lang w:val="it-IT"/>
        </w:rPr>
        <w:t xml:space="preserve">cheltuielile cu munca vie se fundamenteazã în functie de legislatia în vigoare, corelatã cu principiul eficientei economice; </w:t>
      </w:r>
    </w:p>
    <w:p w14:paraId="1137CAA5" w14:textId="77777777" w:rsidR="009E66E4" w:rsidRPr="00B543C4" w:rsidRDefault="009E66E4" w:rsidP="009E66E4">
      <w:pPr>
        <w:pStyle w:val="ListParagraph"/>
        <w:numPr>
          <w:ilvl w:val="0"/>
          <w:numId w:val="2"/>
        </w:numPr>
        <w:rPr>
          <w:rFonts w:cs="Arial"/>
          <w:lang w:val="it-IT"/>
        </w:rPr>
      </w:pPr>
      <w:r w:rsidRPr="00B543C4">
        <w:rPr>
          <w:rFonts w:cs="Arial"/>
          <w:lang w:val="it-IT"/>
        </w:rPr>
        <w:t xml:space="preserve">cheltuielile cu impozitele, autorizatiile si alte taxe se determinã potrivit prevederilor legale în vigoare; </w:t>
      </w:r>
    </w:p>
    <w:p w14:paraId="2465C7C7" w14:textId="77777777" w:rsidR="009E66E4" w:rsidRPr="00B543C4" w:rsidRDefault="009E66E4" w:rsidP="009E66E4">
      <w:pPr>
        <w:pStyle w:val="ListParagraph"/>
        <w:numPr>
          <w:ilvl w:val="0"/>
          <w:numId w:val="2"/>
        </w:numPr>
        <w:rPr>
          <w:rFonts w:cs="Arial"/>
        </w:rPr>
      </w:pPr>
      <w:r w:rsidRPr="00B543C4">
        <w:rPr>
          <w:rFonts w:cs="Arial"/>
          <w:lang w:val="it-IT"/>
        </w:rPr>
        <w:t>cheltuielile financiare detaliate corespunzãtor</w:t>
      </w:r>
      <w:r w:rsidRPr="00B543C4">
        <w:rPr>
          <w:rFonts w:cs="Arial"/>
        </w:rPr>
        <w:t>.</w:t>
      </w:r>
    </w:p>
    <w:p w14:paraId="6FADDABB" w14:textId="77777777" w:rsidR="009E66E4" w:rsidRPr="00B543C4" w:rsidRDefault="009E66E4" w:rsidP="009E66E4">
      <w:pPr>
        <w:rPr>
          <w:rFonts w:ascii="Arial" w:hAnsi="Arial" w:cs="Arial"/>
          <w:lang w:val="it-IT"/>
        </w:rPr>
      </w:pPr>
      <w:r w:rsidRPr="00B543C4">
        <w:rPr>
          <w:rFonts w:ascii="Arial" w:hAnsi="Arial" w:cs="Arial"/>
          <w:lang w:val="it-IT"/>
        </w:rPr>
        <w:t>Cazurile luate in considerare sunt:</w:t>
      </w:r>
    </w:p>
    <w:p w14:paraId="7BAD3609" w14:textId="77777777" w:rsidR="009E66E4" w:rsidRPr="00B543C4" w:rsidRDefault="009E66E4" w:rsidP="009E66E4">
      <w:pPr>
        <w:pStyle w:val="ListParagraph"/>
        <w:numPr>
          <w:ilvl w:val="0"/>
          <w:numId w:val="1"/>
        </w:numPr>
        <w:rPr>
          <w:rFonts w:cs="Arial"/>
          <w:lang w:val="it-IT"/>
        </w:rPr>
      </w:pPr>
      <w:r w:rsidRPr="00B543C4">
        <w:rPr>
          <w:rFonts w:cs="Arial"/>
          <w:lang w:val="it-IT"/>
        </w:rPr>
        <w:t>inflaţia cumulata de la inceputul anului curent , aşa cum este raportata de catre Institutul National de Statistica, depaseste 2 % (doi la suta), sau</w:t>
      </w:r>
    </w:p>
    <w:p w14:paraId="3EFEEC15" w14:textId="77777777" w:rsidR="009E66E4" w:rsidRPr="00B543C4" w:rsidRDefault="009E66E4" w:rsidP="009E66E4">
      <w:pPr>
        <w:pStyle w:val="ListParagraph"/>
        <w:numPr>
          <w:ilvl w:val="0"/>
          <w:numId w:val="1"/>
        </w:numPr>
        <w:rPr>
          <w:rFonts w:cs="Arial"/>
          <w:lang w:val="it-IT"/>
        </w:rPr>
      </w:pPr>
      <w:r w:rsidRPr="00B543C4">
        <w:rPr>
          <w:rFonts w:cs="Arial"/>
          <w:lang w:val="it-IT"/>
        </w:rPr>
        <w:t>pretul combustibilului diesel sau al gazelelor naturale sau energiei electrice pentru uz industrial depaseste cu mai mult de 1.5 % doi la suta, lunar, in comparaţie cu pretul folosit pentru calcularea costului anual/kilometru veh., sau</w:t>
      </w:r>
    </w:p>
    <w:p w14:paraId="54B3C25C" w14:textId="77777777" w:rsidR="009E66E4" w:rsidRPr="00B543C4" w:rsidRDefault="009E66E4" w:rsidP="009E66E4">
      <w:pPr>
        <w:pStyle w:val="ListParagraph"/>
        <w:numPr>
          <w:ilvl w:val="0"/>
          <w:numId w:val="1"/>
        </w:numPr>
        <w:rPr>
          <w:rFonts w:cs="Arial"/>
          <w:lang w:val="it-IT"/>
        </w:rPr>
      </w:pPr>
      <w:r w:rsidRPr="00B543C4">
        <w:rPr>
          <w:rFonts w:cs="Arial"/>
          <w:lang w:val="it-IT"/>
        </w:rPr>
        <w:t>salariul lunar minim astfel cum este stabilit prin legislatia nationala creste cu 3 % sau mai mult in comparatie cu cel in vigoare in luna stabilirii costului/kilometru veh.</w:t>
      </w:r>
    </w:p>
    <w:p w14:paraId="0F34305F" w14:textId="77777777" w:rsidR="009E66E4" w:rsidRPr="00B543C4" w:rsidRDefault="009E66E4" w:rsidP="009E66E4">
      <w:pPr>
        <w:ind w:firstLine="709"/>
        <w:rPr>
          <w:rFonts w:ascii="Arial" w:hAnsi="Arial" w:cs="Arial"/>
          <w:lang w:val="it-IT"/>
        </w:rPr>
      </w:pPr>
      <w:r w:rsidRPr="00B543C4">
        <w:rPr>
          <w:rFonts w:ascii="Arial" w:hAnsi="Arial" w:cs="Arial"/>
          <w:lang w:val="it-IT"/>
        </w:rPr>
        <w:t xml:space="preserve">Operatorul trebuie sa prezinte Autorităţii Contractante toate documentele relevante, datele si calculele, indicand motivele pentru modificarea solicitata a costului/kilometru. Autoritatea Contractanta va examina propunerea Operatorului in 30 zile de la data primirii acesteia si </w:t>
      </w:r>
      <w:r w:rsidR="00B543C4">
        <w:rPr>
          <w:rFonts w:ascii="Arial" w:hAnsi="Arial" w:cs="Arial"/>
          <w:lang w:val="it-IT"/>
        </w:rPr>
        <w:t xml:space="preserve">o va </w:t>
      </w:r>
      <w:r w:rsidR="00B543C4">
        <w:rPr>
          <w:rFonts w:ascii="Arial" w:hAnsi="Arial" w:cs="Arial"/>
          <w:lang w:val="ro-RO"/>
        </w:rPr>
        <w:t>înainta spre aprobare unităților administrativ-teritoriale membre ale A.D.I. Transregio.</w:t>
      </w:r>
      <w:r w:rsidR="00B543C4">
        <w:rPr>
          <w:rFonts w:ascii="Arial" w:hAnsi="Arial" w:cs="Arial"/>
          <w:lang w:val="it-IT"/>
        </w:rPr>
        <w:t>N</w:t>
      </w:r>
      <w:r w:rsidRPr="00B543C4">
        <w:rPr>
          <w:rFonts w:ascii="Arial" w:hAnsi="Arial" w:cs="Arial"/>
          <w:lang w:val="it-IT"/>
        </w:rPr>
        <w:t xml:space="preserve">u </w:t>
      </w:r>
      <w:r w:rsidR="00B543C4">
        <w:rPr>
          <w:rFonts w:ascii="Arial" w:hAnsi="Arial" w:cs="Arial"/>
          <w:lang w:val="it-IT"/>
        </w:rPr>
        <w:t xml:space="preserve">se </w:t>
      </w:r>
      <w:r w:rsidRPr="00B543C4">
        <w:rPr>
          <w:rFonts w:ascii="Arial" w:hAnsi="Arial" w:cs="Arial"/>
          <w:lang w:val="it-IT"/>
        </w:rPr>
        <w:t>poate refuza nejustificat modificarea Contractului.</w:t>
      </w:r>
    </w:p>
    <w:p w14:paraId="60306408" w14:textId="77777777" w:rsidR="009E66E4" w:rsidRPr="00B543C4" w:rsidRDefault="009E66E4" w:rsidP="009E66E4">
      <w:pPr>
        <w:ind w:firstLine="709"/>
        <w:rPr>
          <w:rFonts w:ascii="Arial" w:hAnsi="Arial" w:cs="Arial"/>
          <w:lang w:val="it-IT"/>
        </w:rPr>
      </w:pPr>
      <w:r w:rsidRPr="00B543C4">
        <w:rPr>
          <w:rFonts w:ascii="Arial" w:hAnsi="Arial" w:cs="Arial"/>
          <w:lang w:val="it-IT"/>
        </w:rPr>
        <w:t xml:space="preserve">Autoritatea contractanta poate solicita scaderea costului/ km. in cursul anului, in oricare dintre cazurile in care una sau mai multe dintre nivelele de pret folosite la calculul costului/km negociat scad sub anumite praguri  ca urmare a modificarii conditiilor pietei sau daca punerea in functiune a unor investitii duce la scaderea semnificativa  a elementelor de cost (energie, combustibili, cheltuieli cu mentenanta si reparatiile, reduceri de personal,etc). </w:t>
      </w:r>
    </w:p>
    <w:p w14:paraId="3B7A7799" w14:textId="20B85271" w:rsidR="009E66E4" w:rsidRPr="00B543C4" w:rsidRDefault="003C0D3A" w:rsidP="009E66E4">
      <w:pPr>
        <w:rPr>
          <w:rFonts w:ascii="Arial" w:hAnsi="Arial" w:cs="Arial"/>
          <w:lang w:val="it-IT"/>
        </w:rPr>
      </w:pPr>
      <w:r>
        <w:rPr>
          <w:rFonts w:ascii="Arial" w:hAnsi="Arial" w:cs="Arial"/>
          <w:lang w:val="it-IT"/>
        </w:rPr>
        <w:t xml:space="preserve">          </w:t>
      </w:r>
      <w:r w:rsidR="009E66E4" w:rsidRPr="00B543C4">
        <w:rPr>
          <w:rFonts w:ascii="Arial" w:hAnsi="Arial" w:cs="Arial"/>
          <w:lang w:val="it-IT"/>
        </w:rPr>
        <w:t>Operatorul trebuie sa prezinte Autorităţii Contractante in 30 zile  de la solicitarea Autoritatii Contractante toate documentele relevante, datele si calculele, justificand nivelul de modificare a costului/kilometru.  Autoritatea Contractanta va examina propunerea Operatorului de modificare in 30 zile</w:t>
      </w:r>
      <w:r w:rsidR="00B543C4">
        <w:rPr>
          <w:rFonts w:ascii="Arial" w:hAnsi="Arial" w:cs="Arial"/>
          <w:lang w:val="it-IT"/>
        </w:rPr>
        <w:t xml:space="preserve"> de la data primirii acesteia </w:t>
      </w:r>
      <w:r w:rsidR="00B543C4" w:rsidRPr="00B543C4">
        <w:rPr>
          <w:rFonts w:ascii="Arial" w:hAnsi="Arial" w:cs="Arial"/>
          <w:lang w:val="it-IT"/>
        </w:rPr>
        <w:t xml:space="preserve"> si </w:t>
      </w:r>
      <w:r w:rsidR="00B543C4">
        <w:rPr>
          <w:rFonts w:ascii="Arial" w:hAnsi="Arial" w:cs="Arial"/>
          <w:lang w:val="it-IT"/>
        </w:rPr>
        <w:t xml:space="preserve">o va </w:t>
      </w:r>
      <w:r w:rsidR="00B543C4">
        <w:rPr>
          <w:rFonts w:ascii="Arial" w:hAnsi="Arial" w:cs="Arial"/>
          <w:lang w:val="ro-RO"/>
        </w:rPr>
        <w:t>înainta spre aprobare unităților administrativ-teritoriale membre ale A.D.I. Transregio</w:t>
      </w:r>
      <w:r w:rsidR="00B543C4">
        <w:rPr>
          <w:rFonts w:ascii="Arial" w:hAnsi="Arial" w:cs="Arial"/>
          <w:lang w:val="it-IT"/>
        </w:rPr>
        <w:t>. N</w:t>
      </w:r>
      <w:r w:rsidR="009E66E4" w:rsidRPr="00B543C4">
        <w:rPr>
          <w:rFonts w:ascii="Arial" w:hAnsi="Arial" w:cs="Arial"/>
          <w:lang w:val="it-IT"/>
        </w:rPr>
        <w:t>u poate refuza nejustificat modificarea Contractului.</w:t>
      </w:r>
    </w:p>
    <w:p w14:paraId="644B099D" w14:textId="77777777" w:rsidR="00AD4BA6" w:rsidRDefault="00AD4BA6" w:rsidP="009E66E4">
      <w:pPr>
        <w:rPr>
          <w:rFonts w:ascii="Arial" w:hAnsi="Arial" w:cs="Arial"/>
          <w:b/>
          <w:bCs/>
          <w:u w:val="single"/>
          <w:lang w:val="it-IT"/>
        </w:rPr>
      </w:pPr>
    </w:p>
    <w:p w14:paraId="24ED22A4" w14:textId="77777777" w:rsidR="0049230F" w:rsidRDefault="0049230F" w:rsidP="009E66E4">
      <w:pPr>
        <w:rPr>
          <w:rFonts w:ascii="Arial" w:hAnsi="Arial" w:cs="Arial"/>
          <w:b/>
          <w:bCs/>
          <w:u w:val="single"/>
          <w:lang w:val="it-IT"/>
        </w:rPr>
      </w:pPr>
    </w:p>
    <w:p w14:paraId="3856C5B2" w14:textId="77777777" w:rsidR="0049230F" w:rsidRDefault="0049230F" w:rsidP="009E66E4">
      <w:pPr>
        <w:rPr>
          <w:rFonts w:ascii="Arial" w:hAnsi="Arial" w:cs="Arial"/>
          <w:b/>
          <w:bCs/>
          <w:u w:val="single"/>
          <w:lang w:val="it-IT"/>
        </w:rPr>
      </w:pPr>
    </w:p>
    <w:p w14:paraId="73EB0884" w14:textId="77777777" w:rsidR="0049230F" w:rsidRDefault="0049230F" w:rsidP="009E66E4">
      <w:pPr>
        <w:rPr>
          <w:rFonts w:ascii="Arial" w:hAnsi="Arial" w:cs="Arial"/>
          <w:b/>
          <w:bCs/>
          <w:u w:val="single"/>
          <w:lang w:val="it-IT"/>
        </w:rPr>
      </w:pPr>
    </w:p>
    <w:p w14:paraId="1AB29B67" w14:textId="77777777" w:rsidR="0049230F" w:rsidRDefault="0049230F" w:rsidP="009E66E4">
      <w:pPr>
        <w:rPr>
          <w:rFonts w:ascii="Arial" w:hAnsi="Arial" w:cs="Arial"/>
          <w:b/>
          <w:bCs/>
          <w:u w:val="single"/>
          <w:lang w:val="it-IT"/>
        </w:rPr>
      </w:pPr>
    </w:p>
    <w:p w14:paraId="2DBCAE7E" w14:textId="77777777" w:rsidR="009E66E4" w:rsidRDefault="009E66E4" w:rsidP="009E66E4">
      <w:pPr>
        <w:rPr>
          <w:rFonts w:ascii="Arial" w:hAnsi="Arial" w:cs="Arial"/>
          <w:lang w:val="it-IT"/>
        </w:rPr>
      </w:pPr>
      <w:r w:rsidRPr="00B543C4">
        <w:rPr>
          <w:rFonts w:ascii="Arial" w:hAnsi="Arial" w:cs="Arial"/>
          <w:b/>
          <w:bCs/>
          <w:u w:val="single"/>
          <w:lang w:val="it-IT"/>
        </w:rPr>
        <w:lastRenderedPageBreak/>
        <w:t>Modificarea costului/km se va face prin Act Aditional la Contract</w:t>
      </w:r>
      <w:r w:rsidRPr="00B543C4">
        <w:rPr>
          <w:rFonts w:ascii="Arial" w:hAnsi="Arial" w:cs="Arial"/>
          <w:lang w:val="it-IT"/>
        </w:rPr>
        <w:t>, in baza unui audit tehnico-economic care sa certifice noul nivel al costului/km.</w:t>
      </w:r>
    </w:p>
    <w:p w14:paraId="3A7EE52D" w14:textId="77777777" w:rsidR="00277971" w:rsidRDefault="00277971" w:rsidP="009E66E4">
      <w:pPr>
        <w:rPr>
          <w:rFonts w:ascii="Arial" w:hAnsi="Arial" w:cs="Arial"/>
          <w:lang w:val="it-IT"/>
        </w:rPr>
      </w:pPr>
    </w:p>
    <w:tbl>
      <w:tblPr>
        <w:tblStyle w:val="TableGrid"/>
        <w:tblW w:w="10008" w:type="dxa"/>
        <w:tblLayout w:type="fixed"/>
        <w:tblLook w:val="04A0" w:firstRow="1" w:lastRow="0" w:firstColumn="1" w:lastColumn="0" w:noHBand="0" w:noVBand="1"/>
      </w:tblPr>
      <w:tblGrid>
        <w:gridCol w:w="1548"/>
        <w:gridCol w:w="990"/>
        <w:gridCol w:w="990"/>
        <w:gridCol w:w="1350"/>
        <w:gridCol w:w="1350"/>
        <w:gridCol w:w="1440"/>
        <w:gridCol w:w="1350"/>
        <w:gridCol w:w="990"/>
      </w:tblGrid>
      <w:tr w:rsidR="00614892" w:rsidRPr="00AD4BA6" w14:paraId="17AFA3EF" w14:textId="77777777" w:rsidTr="00BC5B19">
        <w:tc>
          <w:tcPr>
            <w:tcW w:w="1548" w:type="dxa"/>
          </w:tcPr>
          <w:p w14:paraId="0A152DBA" w14:textId="77777777" w:rsidR="00614892" w:rsidRPr="00AD4BA6" w:rsidRDefault="00614892" w:rsidP="00AD4BA6">
            <w:pPr>
              <w:spacing w:after="0"/>
              <w:jc w:val="left"/>
              <w:rPr>
                <w:rFonts w:ascii="Arial" w:eastAsiaTheme="minorHAnsi" w:hAnsi="Arial" w:cs="Arial"/>
                <w:sz w:val="28"/>
                <w:szCs w:val="28"/>
                <w:lang w:val="ro-RO"/>
              </w:rPr>
            </w:pPr>
            <w:r w:rsidRPr="00AD4BA6">
              <w:rPr>
                <w:rFonts w:ascii="Arial" w:eastAsiaTheme="minorHAnsi" w:hAnsi="Arial" w:cs="Arial"/>
                <w:sz w:val="28"/>
                <w:szCs w:val="28"/>
                <w:lang w:val="ro-RO"/>
              </w:rPr>
              <w:t>An de contract</w:t>
            </w:r>
          </w:p>
        </w:tc>
        <w:tc>
          <w:tcPr>
            <w:tcW w:w="990" w:type="dxa"/>
          </w:tcPr>
          <w:p w14:paraId="6987EF6A" w14:textId="25F5A89A" w:rsidR="00614892" w:rsidRPr="00AD4BA6" w:rsidRDefault="00700C89" w:rsidP="00AD4BA6">
            <w:pPr>
              <w:spacing w:after="0"/>
              <w:jc w:val="center"/>
              <w:rPr>
                <w:rFonts w:ascii="Arial" w:eastAsiaTheme="minorHAnsi" w:hAnsi="Arial" w:cs="Arial"/>
                <w:b/>
                <w:sz w:val="28"/>
                <w:szCs w:val="28"/>
                <w:lang w:val="ro-RO"/>
              </w:rPr>
            </w:pPr>
            <w:r>
              <w:rPr>
                <w:rFonts w:ascii="Arial" w:eastAsiaTheme="minorHAnsi" w:hAnsi="Arial" w:cs="Arial"/>
                <w:b/>
                <w:sz w:val="28"/>
                <w:szCs w:val="28"/>
                <w:lang w:val="ro-RO"/>
              </w:rPr>
              <w:t>2025</w:t>
            </w:r>
          </w:p>
        </w:tc>
        <w:tc>
          <w:tcPr>
            <w:tcW w:w="990" w:type="dxa"/>
          </w:tcPr>
          <w:p w14:paraId="1EF8B437" w14:textId="5C51D63E" w:rsidR="00614892" w:rsidRPr="00AD4BA6" w:rsidRDefault="00700C89" w:rsidP="00AD4BA6">
            <w:pPr>
              <w:spacing w:after="0"/>
              <w:jc w:val="center"/>
              <w:rPr>
                <w:rFonts w:ascii="Arial" w:eastAsiaTheme="minorHAnsi" w:hAnsi="Arial" w:cs="Arial"/>
                <w:b/>
                <w:sz w:val="28"/>
                <w:szCs w:val="28"/>
                <w:lang w:val="ro-RO"/>
              </w:rPr>
            </w:pPr>
            <w:r>
              <w:rPr>
                <w:rFonts w:ascii="Arial" w:eastAsiaTheme="minorHAnsi" w:hAnsi="Arial" w:cs="Arial"/>
                <w:b/>
                <w:sz w:val="28"/>
                <w:szCs w:val="28"/>
                <w:lang w:val="ro-RO"/>
              </w:rPr>
              <w:t>2026</w:t>
            </w:r>
          </w:p>
        </w:tc>
        <w:tc>
          <w:tcPr>
            <w:tcW w:w="1350" w:type="dxa"/>
          </w:tcPr>
          <w:p w14:paraId="46265B60" w14:textId="4A94DF24" w:rsidR="00614892" w:rsidRPr="00AD4BA6" w:rsidRDefault="00700C89" w:rsidP="00AD4BA6">
            <w:pPr>
              <w:spacing w:after="0"/>
              <w:jc w:val="center"/>
              <w:rPr>
                <w:rFonts w:ascii="Arial" w:eastAsiaTheme="minorHAnsi" w:hAnsi="Arial" w:cs="Arial"/>
                <w:b/>
                <w:sz w:val="28"/>
                <w:szCs w:val="28"/>
                <w:lang w:val="ro-RO"/>
              </w:rPr>
            </w:pPr>
            <w:r>
              <w:rPr>
                <w:rFonts w:ascii="Arial" w:eastAsiaTheme="minorHAnsi" w:hAnsi="Arial" w:cs="Arial"/>
                <w:b/>
                <w:sz w:val="28"/>
                <w:szCs w:val="28"/>
                <w:lang w:val="ro-RO"/>
              </w:rPr>
              <w:t>2027</w:t>
            </w:r>
          </w:p>
        </w:tc>
        <w:tc>
          <w:tcPr>
            <w:tcW w:w="1350" w:type="dxa"/>
          </w:tcPr>
          <w:p w14:paraId="488C50F5" w14:textId="4C414105" w:rsidR="00614892" w:rsidRPr="00AD4BA6" w:rsidRDefault="00700C89" w:rsidP="00AD4BA6">
            <w:pPr>
              <w:spacing w:after="0"/>
              <w:jc w:val="center"/>
              <w:rPr>
                <w:rFonts w:ascii="Arial" w:eastAsiaTheme="minorHAnsi" w:hAnsi="Arial" w:cs="Arial"/>
                <w:b/>
                <w:sz w:val="28"/>
                <w:szCs w:val="28"/>
                <w:lang w:val="ro-RO"/>
              </w:rPr>
            </w:pPr>
            <w:r>
              <w:rPr>
                <w:rFonts w:ascii="Arial" w:eastAsiaTheme="minorHAnsi" w:hAnsi="Arial" w:cs="Arial"/>
                <w:b/>
                <w:sz w:val="28"/>
                <w:szCs w:val="28"/>
                <w:lang w:val="ro-RO"/>
              </w:rPr>
              <w:t>2028</w:t>
            </w:r>
          </w:p>
        </w:tc>
        <w:tc>
          <w:tcPr>
            <w:tcW w:w="1440" w:type="dxa"/>
          </w:tcPr>
          <w:p w14:paraId="4BDB411B" w14:textId="7E682797" w:rsidR="00614892" w:rsidRPr="00AD4BA6" w:rsidRDefault="00700C89" w:rsidP="00AD4BA6">
            <w:pPr>
              <w:spacing w:after="0"/>
              <w:jc w:val="center"/>
              <w:rPr>
                <w:rFonts w:ascii="Arial" w:eastAsiaTheme="minorHAnsi" w:hAnsi="Arial" w:cs="Arial"/>
                <w:b/>
                <w:sz w:val="28"/>
                <w:szCs w:val="28"/>
                <w:lang w:val="ro-RO"/>
              </w:rPr>
            </w:pPr>
            <w:r>
              <w:rPr>
                <w:rFonts w:ascii="Arial" w:eastAsiaTheme="minorHAnsi" w:hAnsi="Arial" w:cs="Arial"/>
                <w:b/>
                <w:sz w:val="28"/>
                <w:szCs w:val="28"/>
                <w:lang w:val="ro-RO"/>
              </w:rPr>
              <w:t>2029</w:t>
            </w:r>
          </w:p>
        </w:tc>
        <w:tc>
          <w:tcPr>
            <w:tcW w:w="1350" w:type="dxa"/>
          </w:tcPr>
          <w:p w14:paraId="17AC0EE8" w14:textId="7CC3D6B2" w:rsidR="002C3249" w:rsidRPr="00700C89" w:rsidRDefault="00700C89" w:rsidP="00AD4BA6">
            <w:pPr>
              <w:spacing w:after="0"/>
              <w:jc w:val="center"/>
              <w:rPr>
                <w:rFonts w:ascii="Arial" w:eastAsiaTheme="minorHAnsi" w:hAnsi="Arial" w:cs="Arial"/>
                <w:b/>
                <w:sz w:val="28"/>
                <w:szCs w:val="28"/>
                <w:lang w:val="ro-RO"/>
              </w:rPr>
            </w:pPr>
            <w:r w:rsidRPr="00700C89">
              <w:rPr>
                <w:rFonts w:ascii="Arial" w:eastAsiaTheme="minorHAnsi" w:hAnsi="Arial" w:cs="Arial"/>
                <w:b/>
                <w:sz w:val="28"/>
                <w:szCs w:val="28"/>
                <w:lang w:val="ro-RO"/>
              </w:rPr>
              <w:t>2030</w:t>
            </w:r>
          </w:p>
        </w:tc>
        <w:tc>
          <w:tcPr>
            <w:tcW w:w="990" w:type="dxa"/>
          </w:tcPr>
          <w:p w14:paraId="3EC49C5E" w14:textId="00105AD6" w:rsidR="00614892" w:rsidRPr="00700C89" w:rsidRDefault="00700C89" w:rsidP="00AD4BA6">
            <w:pPr>
              <w:spacing w:after="0"/>
              <w:jc w:val="center"/>
              <w:rPr>
                <w:rFonts w:ascii="Arial" w:eastAsiaTheme="minorHAnsi" w:hAnsi="Arial" w:cs="Arial"/>
                <w:b/>
                <w:sz w:val="28"/>
                <w:szCs w:val="28"/>
                <w:lang w:val="ro-RO"/>
              </w:rPr>
            </w:pPr>
            <w:r w:rsidRPr="00700C89">
              <w:rPr>
                <w:rFonts w:ascii="Arial" w:eastAsiaTheme="minorHAnsi" w:hAnsi="Arial" w:cs="Arial"/>
                <w:b/>
                <w:sz w:val="28"/>
                <w:szCs w:val="28"/>
                <w:lang w:val="ro-RO"/>
              </w:rPr>
              <w:t>2031</w:t>
            </w:r>
          </w:p>
        </w:tc>
      </w:tr>
      <w:tr w:rsidR="00614892" w:rsidRPr="00AD4BA6" w14:paraId="5163CB7F" w14:textId="77777777" w:rsidTr="00BC5B19">
        <w:tc>
          <w:tcPr>
            <w:tcW w:w="1548" w:type="dxa"/>
          </w:tcPr>
          <w:p w14:paraId="4830BCE0" w14:textId="77777777" w:rsidR="00614892" w:rsidRPr="00AD4BA6" w:rsidRDefault="00614892" w:rsidP="00AD4BA6">
            <w:pPr>
              <w:spacing w:after="0"/>
              <w:jc w:val="left"/>
              <w:rPr>
                <w:rFonts w:ascii="Arial" w:eastAsiaTheme="minorHAnsi" w:hAnsi="Arial" w:cs="Arial"/>
                <w:sz w:val="28"/>
                <w:szCs w:val="28"/>
                <w:lang w:val="ro-RO"/>
              </w:rPr>
            </w:pPr>
            <w:r w:rsidRPr="00AD4BA6">
              <w:rPr>
                <w:rFonts w:ascii="Arial" w:eastAsiaTheme="minorHAnsi" w:hAnsi="Arial" w:cs="Arial"/>
                <w:sz w:val="28"/>
                <w:szCs w:val="28"/>
                <w:lang w:val="ro-RO"/>
              </w:rPr>
              <w:t>Tramvai</w:t>
            </w:r>
          </w:p>
        </w:tc>
        <w:tc>
          <w:tcPr>
            <w:tcW w:w="990" w:type="dxa"/>
          </w:tcPr>
          <w:p w14:paraId="10CAA7EF" w14:textId="3427F843"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49992509" w14:textId="7EB30085"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132EA05D" w14:textId="5E5F0796"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7ECADE4E" w14:textId="53722E17" w:rsidR="00614892" w:rsidRPr="00AD4BA6" w:rsidRDefault="00614892" w:rsidP="00AD4BA6">
            <w:pPr>
              <w:spacing w:after="0"/>
              <w:jc w:val="center"/>
              <w:rPr>
                <w:rFonts w:ascii="Arial" w:eastAsiaTheme="minorHAnsi" w:hAnsi="Arial" w:cs="Arial"/>
                <w:sz w:val="28"/>
                <w:szCs w:val="28"/>
                <w:lang w:val="ro-RO"/>
              </w:rPr>
            </w:pPr>
          </w:p>
        </w:tc>
        <w:tc>
          <w:tcPr>
            <w:tcW w:w="1440" w:type="dxa"/>
          </w:tcPr>
          <w:p w14:paraId="621EACCF" w14:textId="6466B672"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1478A616" w14:textId="0E797413"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73885CFA" w14:textId="77777777" w:rsidR="00614892" w:rsidRPr="00AD4BA6" w:rsidRDefault="00614892" w:rsidP="00AD4BA6">
            <w:pPr>
              <w:spacing w:after="0"/>
              <w:jc w:val="center"/>
              <w:rPr>
                <w:rFonts w:ascii="Arial" w:eastAsiaTheme="minorHAnsi" w:hAnsi="Arial" w:cs="Arial"/>
                <w:sz w:val="28"/>
                <w:szCs w:val="28"/>
                <w:lang w:val="ro-RO"/>
              </w:rPr>
            </w:pPr>
          </w:p>
        </w:tc>
      </w:tr>
      <w:tr w:rsidR="00614892" w:rsidRPr="00AD4BA6" w14:paraId="3335D720" w14:textId="77777777" w:rsidTr="00BC5B19">
        <w:tc>
          <w:tcPr>
            <w:tcW w:w="1548" w:type="dxa"/>
          </w:tcPr>
          <w:p w14:paraId="7C829788" w14:textId="77777777" w:rsidR="00614892" w:rsidRPr="00AD4BA6" w:rsidRDefault="00614892" w:rsidP="00AD4BA6">
            <w:pPr>
              <w:spacing w:after="0"/>
              <w:jc w:val="left"/>
              <w:rPr>
                <w:rFonts w:ascii="Arial" w:eastAsiaTheme="minorHAnsi" w:hAnsi="Arial" w:cs="Arial"/>
                <w:sz w:val="28"/>
                <w:szCs w:val="28"/>
                <w:lang w:val="ro-RO"/>
              </w:rPr>
            </w:pPr>
            <w:r w:rsidRPr="00AD4BA6">
              <w:rPr>
                <w:rFonts w:ascii="Arial" w:eastAsiaTheme="minorHAnsi" w:hAnsi="Arial" w:cs="Arial"/>
                <w:sz w:val="28"/>
                <w:szCs w:val="28"/>
                <w:lang w:val="ro-RO"/>
              </w:rPr>
              <w:t>Autobuz Oradea</w:t>
            </w:r>
          </w:p>
        </w:tc>
        <w:tc>
          <w:tcPr>
            <w:tcW w:w="990" w:type="dxa"/>
          </w:tcPr>
          <w:p w14:paraId="38FC38CA" w14:textId="6593F9F6"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3F1B64F1" w14:textId="2772437E"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18FC36F0" w14:textId="31FF3A74"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1ED4504F" w14:textId="7BF2F072" w:rsidR="00614892" w:rsidRPr="00AD4BA6" w:rsidRDefault="00614892" w:rsidP="00AD4BA6">
            <w:pPr>
              <w:spacing w:after="0"/>
              <w:jc w:val="center"/>
              <w:rPr>
                <w:rFonts w:ascii="Arial" w:eastAsiaTheme="minorHAnsi" w:hAnsi="Arial" w:cs="Arial"/>
                <w:sz w:val="28"/>
                <w:szCs w:val="28"/>
                <w:lang w:val="ro-RO"/>
              </w:rPr>
            </w:pPr>
          </w:p>
        </w:tc>
        <w:tc>
          <w:tcPr>
            <w:tcW w:w="1440" w:type="dxa"/>
          </w:tcPr>
          <w:p w14:paraId="00BBF9B7" w14:textId="5246A9F5"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3D0B4D33" w14:textId="7C6BE53F"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759D6B9A" w14:textId="77777777" w:rsidR="00614892" w:rsidRPr="00AD4BA6" w:rsidRDefault="00614892" w:rsidP="00AD4BA6">
            <w:pPr>
              <w:spacing w:after="0"/>
              <w:jc w:val="center"/>
              <w:rPr>
                <w:rFonts w:ascii="Arial" w:eastAsiaTheme="minorHAnsi" w:hAnsi="Arial" w:cs="Arial"/>
                <w:sz w:val="28"/>
                <w:szCs w:val="28"/>
                <w:lang w:val="ro-RO"/>
              </w:rPr>
            </w:pPr>
          </w:p>
        </w:tc>
      </w:tr>
      <w:tr w:rsidR="00614892" w:rsidRPr="00AD4BA6" w14:paraId="13DAF4A7" w14:textId="77777777" w:rsidTr="00BC5B19">
        <w:tc>
          <w:tcPr>
            <w:tcW w:w="1548" w:type="dxa"/>
          </w:tcPr>
          <w:p w14:paraId="338ABAEC" w14:textId="77777777" w:rsidR="00614892" w:rsidRPr="00AD4BA6" w:rsidRDefault="00614892" w:rsidP="00AD4BA6">
            <w:pPr>
              <w:spacing w:after="0"/>
              <w:jc w:val="left"/>
              <w:rPr>
                <w:rFonts w:ascii="Arial" w:eastAsiaTheme="minorHAnsi" w:hAnsi="Arial" w:cs="Arial"/>
                <w:sz w:val="28"/>
                <w:szCs w:val="28"/>
                <w:lang w:val="ro-RO"/>
              </w:rPr>
            </w:pPr>
            <w:r w:rsidRPr="00AD4BA6">
              <w:rPr>
                <w:rFonts w:ascii="Arial" w:eastAsiaTheme="minorHAnsi" w:hAnsi="Arial" w:cs="Arial"/>
                <w:sz w:val="28"/>
                <w:szCs w:val="28"/>
                <w:lang w:val="ro-RO"/>
              </w:rPr>
              <w:t>Autobuz Borș</w:t>
            </w:r>
          </w:p>
        </w:tc>
        <w:tc>
          <w:tcPr>
            <w:tcW w:w="990" w:type="dxa"/>
          </w:tcPr>
          <w:p w14:paraId="6C31B078" w14:textId="00543695"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494BE966" w14:textId="1D668049"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0045C700" w14:textId="771FE379"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0FEFEF6B" w14:textId="76F02DF4" w:rsidR="00614892" w:rsidRPr="00AD4BA6" w:rsidRDefault="00614892" w:rsidP="00AD4BA6">
            <w:pPr>
              <w:spacing w:after="0"/>
              <w:jc w:val="center"/>
              <w:rPr>
                <w:rFonts w:ascii="Arial" w:eastAsiaTheme="minorHAnsi" w:hAnsi="Arial" w:cs="Arial"/>
                <w:sz w:val="28"/>
                <w:szCs w:val="28"/>
                <w:lang w:val="ro-RO"/>
              </w:rPr>
            </w:pPr>
          </w:p>
        </w:tc>
        <w:tc>
          <w:tcPr>
            <w:tcW w:w="1440" w:type="dxa"/>
          </w:tcPr>
          <w:p w14:paraId="0BF8CD24" w14:textId="2479FD1E"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31E05702" w14:textId="78E92D41"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0676BA6F" w14:textId="77777777" w:rsidR="00614892" w:rsidRPr="00AD4BA6" w:rsidRDefault="00614892" w:rsidP="00AD4BA6">
            <w:pPr>
              <w:spacing w:after="0"/>
              <w:jc w:val="center"/>
              <w:rPr>
                <w:rFonts w:ascii="Arial" w:eastAsiaTheme="minorHAnsi" w:hAnsi="Arial" w:cs="Arial"/>
                <w:sz w:val="28"/>
                <w:szCs w:val="28"/>
                <w:lang w:val="ro-RO"/>
              </w:rPr>
            </w:pPr>
          </w:p>
        </w:tc>
      </w:tr>
      <w:tr w:rsidR="00614892" w:rsidRPr="00AD4BA6" w14:paraId="5181D720" w14:textId="77777777" w:rsidTr="00BC5B19">
        <w:tc>
          <w:tcPr>
            <w:tcW w:w="1548" w:type="dxa"/>
          </w:tcPr>
          <w:p w14:paraId="51E86EF7" w14:textId="77777777" w:rsidR="00614892" w:rsidRPr="00AD4BA6" w:rsidRDefault="00614892" w:rsidP="00AD4BA6">
            <w:pPr>
              <w:spacing w:after="0"/>
              <w:jc w:val="left"/>
              <w:rPr>
                <w:rFonts w:ascii="Arial" w:eastAsiaTheme="minorHAnsi" w:hAnsi="Arial" w:cs="Arial"/>
                <w:sz w:val="28"/>
                <w:szCs w:val="28"/>
                <w:lang w:val="ro-RO"/>
              </w:rPr>
            </w:pPr>
            <w:r w:rsidRPr="00AD4BA6">
              <w:rPr>
                <w:rFonts w:ascii="Arial" w:eastAsiaTheme="minorHAnsi" w:hAnsi="Arial" w:cs="Arial"/>
                <w:sz w:val="28"/>
                <w:szCs w:val="28"/>
                <w:lang w:val="ro-RO"/>
              </w:rPr>
              <w:t>Autobuz Sânmartin</w:t>
            </w:r>
          </w:p>
        </w:tc>
        <w:tc>
          <w:tcPr>
            <w:tcW w:w="990" w:type="dxa"/>
          </w:tcPr>
          <w:p w14:paraId="5CF5D614" w14:textId="2E1B0963"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5E22A56A" w14:textId="03E2C7E3"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7230BFC7" w14:textId="14D9D591"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533A2130" w14:textId="650BE840" w:rsidR="00614892" w:rsidRPr="00AD4BA6" w:rsidRDefault="00614892" w:rsidP="00AD4BA6">
            <w:pPr>
              <w:spacing w:after="0"/>
              <w:jc w:val="center"/>
              <w:rPr>
                <w:rFonts w:ascii="Arial" w:eastAsiaTheme="minorHAnsi" w:hAnsi="Arial" w:cs="Arial"/>
                <w:sz w:val="28"/>
                <w:szCs w:val="28"/>
                <w:lang w:val="ro-RO"/>
              </w:rPr>
            </w:pPr>
          </w:p>
        </w:tc>
        <w:tc>
          <w:tcPr>
            <w:tcW w:w="1440" w:type="dxa"/>
          </w:tcPr>
          <w:p w14:paraId="2A66B5B5" w14:textId="60EFA7F9" w:rsidR="00614892" w:rsidRPr="00AD4BA6" w:rsidRDefault="00614892" w:rsidP="00AD4BA6">
            <w:pPr>
              <w:spacing w:after="0"/>
              <w:jc w:val="center"/>
              <w:rPr>
                <w:rFonts w:ascii="Arial" w:eastAsiaTheme="minorHAnsi" w:hAnsi="Arial" w:cs="Arial"/>
                <w:sz w:val="28"/>
                <w:szCs w:val="28"/>
                <w:lang w:val="ro-RO"/>
              </w:rPr>
            </w:pPr>
          </w:p>
        </w:tc>
        <w:tc>
          <w:tcPr>
            <w:tcW w:w="1350" w:type="dxa"/>
          </w:tcPr>
          <w:p w14:paraId="503E3838" w14:textId="39BE9F3D" w:rsidR="00614892" w:rsidRPr="00AD4BA6" w:rsidRDefault="00614892" w:rsidP="00AD4BA6">
            <w:pPr>
              <w:spacing w:after="0"/>
              <w:jc w:val="center"/>
              <w:rPr>
                <w:rFonts w:ascii="Arial" w:eastAsiaTheme="minorHAnsi" w:hAnsi="Arial" w:cs="Arial"/>
                <w:sz w:val="28"/>
                <w:szCs w:val="28"/>
                <w:lang w:val="ro-RO"/>
              </w:rPr>
            </w:pPr>
          </w:p>
        </w:tc>
        <w:tc>
          <w:tcPr>
            <w:tcW w:w="990" w:type="dxa"/>
          </w:tcPr>
          <w:p w14:paraId="7DFF9847" w14:textId="77777777" w:rsidR="00614892" w:rsidRPr="00AD4BA6" w:rsidRDefault="00614892" w:rsidP="00AD4BA6">
            <w:pPr>
              <w:spacing w:after="0"/>
              <w:jc w:val="center"/>
              <w:rPr>
                <w:rFonts w:ascii="Arial" w:eastAsiaTheme="minorHAnsi" w:hAnsi="Arial" w:cs="Arial"/>
                <w:sz w:val="28"/>
                <w:szCs w:val="28"/>
                <w:lang w:val="ro-RO"/>
              </w:rPr>
            </w:pPr>
          </w:p>
        </w:tc>
      </w:tr>
      <w:tr w:rsidR="0059534B" w:rsidRPr="00AD4BA6" w14:paraId="51D36325" w14:textId="77777777" w:rsidTr="00BC5B19">
        <w:tc>
          <w:tcPr>
            <w:tcW w:w="1548" w:type="dxa"/>
          </w:tcPr>
          <w:p w14:paraId="1B92479F" w14:textId="6A67FBDF" w:rsidR="0059534B" w:rsidRPr="00AD4BA6" w:rsidRDefault="0059534B" w:rsidP="00AD4BA6">
            <w:pPr>
              <w:spacing w:after="0"/>
              <w:jc w:val="left"/>
              <w:rPr>
                <w:rFonts w:ascii="Arial" w:eastAsiaTheme="minorHAnsi" w:hAnsi="Arial" w:cs="Arial"/>
                <w:sz w:val="28"/>
                <w:szCs w:val="28"/>
                <w:lang w:val="ro-RO"/>
              </w:rPr>
            </w:pPr>
            <w:r>
              <w:rPr>
                <w:rFonts w:ascii="Arial" w:eastAsiaTheme="minorHAnsi" w:hAnsi="Arial" w:cs="Arial"/>
                <w:sz w:val="28"/>
                <w:szCs w:val="28"/>
                <w:lang w:val="ro-RO"/>
              </w:rPr>
              <w:t>Autobuz Cetariu și Paleu</w:t>
            </w:r>
          </w:p>
        </w:tc>
        <w:tc>
          <w:tcPr>
            <w:tcW w:w="990" w:type="dxa"/>
          </w:tcPr>
          <w:p w14:paraId="55D252E9" w14:textId="77777777" w:rsidR="0059534B" w:rsidRPr="00AD4BA6" w:rsidRDefault="0059534B" w:rsidP="00AD4BA6">
            <w:pPr>
              <w:spacing w:after="0"/>
              <w:jc w:val="center"/>
              <w:rPr>
                <w:rFonts w:ascii="Arial" w:eastAsiaTheme="minorHAnsi" w:hAnsi="Arial" w:cs="Arial"/>
                <w:sz w:val="28"/>
                <w:szCs w:val="28"/>
                <w:lang w:val="ro-RO"/>
              </w:rPr>
            </w:pPr>
          </w:p>
        </w:tc>
        <w:tc>
          <w:tcPr>
            <w:tcW w:w="990" w:type="dxa"/>
          </w:tcPr>
          <w:p w14:paraId="00C39EAC" w14:textId="77777777" w:rsidR="0059534B" w:rsidRPr="00AD4BA6" w:rsidRDefault="0059534B" w:rsidP="00AD4BA6">
            <w:pPr>
              <w:spacing w:after="0"/>
              <w:jc w:val="center"/>
              <w:rPr>
                <w:rFonts w:ascii="Arial" w:eastAsiaTheme="minorHAnsi" w:hAnsi="Arial" w:cs="Arial"/>
                <w:sz w:val="28"/>
                <w:szCs w:val="28"/>
                <w:lang w:val="ro-RO"/>
              </w:rPr>
            </w:pPr>
          </w:p>
        </w:tc>
        <w:tc>
          <w:tcPr>
            <w:tcW w:w="1350" w:type="dxa"/>
          </w:tcPr>
          <w:p w14:paraId="6BAAE0C8" w14:textId="77777777" w:rsidR="0059534B" w:rsidRPr="00AD4BA6" w:rsidRDefault="0059534B" w:rsidP="00AD4BA6">
            <w:pPr>
              <w:spacing w:after="0"/>
              <w:jc w:val="center"/>
              <w:rPr>
                <w:rFonts w:ascii="Arial" w:eastAsiaTheme="minorHAnsi" w:hAnsi="Arial" w:cs="Arial"/>
                <w:sz w:val="28"/>
                <w:szCs w:val="28"/>
                <w:lang w:val="ro-RO"/>
              </w:rPr>
            </w:pPr>
          </w:p>
        </w:tc>
        <w:tc>
          <w:tcPr>
            <w:tcW w:w="1350" w:type="dxa"/>
          </w:tcPr>
          <w:p w14:paraId="157E509F" w14:textId="77777777" w:rsidR="0059534B" w:rsidRPr="00AD4BA6" w:rsidRDefault="0059534B" w:rsidP="00AD4BA6">
            <w:pPr>
              <w:spacing w:after="0"/>
              <w:jc w:val="center"/>
              <w:rPr>
                <w:rFonts w:ascii="Arial" w:eastAsiaTheme="minorHAnsi" w:hAnsi="Arial" w:cs="Arial"/>
                <w:sz w:val="28"/>
                <w:szCs w:val="28"/>
                <w:lang w:val="ro-RO"/>
              </w:rPr>
            </w:pPr>
          </w:p>
        </w:tc>
        <w:tc>
          <w:tcPr>
            <w:tcW w:w="1440" w:type="dxa"/>
          </w:tcPr>
          <w:p w14:paraId="29E79B6F" w14:textId="77777777" w:rsidR="0059534B" w:rsidRPr="00AD4BA6" w:rsidRDefault="0059534B" w:rsidP="00AD4BA6">
            <w:pPr>
              <w:spacing w:after="0"/>
              <w:jc w:val="center"/>
              <w:rPr>
                <w:rFonts w:ascii="Arial" w:eastAsiaTheme="minorHAnsi" w:hAnsi="Arial" w:cs="Arial"/>
                <w:sz w:val="28"/>
                <w:szCs w:val="28"/>
                <w:lang w:val="ro-RO"/>
              </w:rPr>
            </w:pPr>
          </w:p>
        </w:tc>
        <w:tc>
          <w:tcPr>
            <w:tcW w:w="1350" w:type="dxa"/>
          </w:tcPr>
          <w:p w14:paraId="3542C997" w14:textId="77777777" w:rsidR="0059534B" w:rsidRPr="00AD4BA6" w:rsidRDefault="0059534B" w:rsidP="00AD4BA6">
            <w:pPr>
              <w:spacing w:after="0"/>
              <w:jc w:val="center"/>
              <w:rPr>
                <w:rFonts w:ascii="Arial" w:eastAsiaTheme="minorHAnsi" w:hAnsi="Arial" w:cs="Arial"/>
                <w:sz w:val="28"/>
                <w:szCs w:val="28"/>
                <w:lang w:val="ro-RO"/>
              </w:rPr>
            </w:pPr>
          </w:p>
        </w:tc>
        <w:tc>
          <w:tcPr>
            <w:tcW w:w="990" w:type="dxa"/>
          </w:tcPr>
          <w:p w14:paraId="5E3C7EA5" w14:textId="77777777" w:rsidR="0059534B" w:rsidRPr="00AD4BA6" w:rsidRDefault="0059534B" w:rsidP="00AD4BA6">
            <w:pPr>
              <w:spacing w:after="0"/>
              <w:jc w:val="center"/>
              <w:rPr>
                <w:rFonts w:ascii="Arial" w:eastAsiaTheme="minorHAnsi" w:hAnsi="Arial" w:cs="Arial"/>
                <w:sz w:val="28"/>
                <w:szCs w:val="28"/>
                <w:lang w:val="ro-RO"/>
              </w:rPr>
            </w:pPr>
          </w:p>
        </w:tc>
      </w:tr>
      <w:tr w:rsidR="0059534B" w:rsidRPr="00AD4BA6" w14:paraId="6D068FAB" w14:textId="77777777" w:rsidTr="00BC5B19">
        <w:tc>
          <w:tcPr>
            <w:tcW w:w="1548" w:type="dxa"/>
          </w:tcPr>
          <w:p w14:paraId="3817A201" w14:textId="178D3CFB" w:rsidR="0059534B" w:rsidRPr="00AD4BA6" w:rsidRDefault="0059534B" w:rsidP="00AD4BA6">
            <w:pPr>
              <w:spacing w:after="0"/>
              <w:jc w:val="left"/>
              <w:rPr>
                <w:rFonts w:ascii="Arial" w:eastAsiaTheme="minorHAnsi" w:hAnsi="Arial" w:cs="Arial"/>
                <w:sz w:val="28"/>
                <w:szCs w:val="28"/>
                <w:lang w:val="ro-RO"/>
              </w:rPr>
            </w:pPr>
            <w:r>
              <w:rPr>
                <w:rFonts w:ascii="Arial" w:eastAsiaTheme="minorHAnsi" w:hAnsi="Arial" w:cs="Arial"/>
                <w:sz w:val="28"/>
                <w:szCs w:val="28"/>
                <w:lang w:val="ro-RO"/>
              </w:rPr>
              <w:t>Autobuz Hidișelu de Sus</w:t>
            </w:r>
          </w:p>
        </w:tc>
        <w:tc>
          <w:tcPr>
            <w:tcW w:w="990" w:type="dxa"/>
          </w:tcPr>
          <w:p w14:paraId="7DAED840" w14:textId="77777777" w:rsidR="0059534B" w:rsidRPr="00AD4BA6" w:rsidRDefault="0059534B" w:rsidP="00AD4BA6">
            <w:pPr>
              <w:spacing w:after="0"/>
              <w:jc w:val="center"/>
              <w:rPr>
                <w:rFonts w:ascii="Arial" w:eastAsiaTheme="minorHAnsi" w:hAnsi="Arial" w:cs="Arial"/>
                <w:sz w:val="28"/>
                <w:szCs w:val="28"/>
                <w:lang w:val="ro-RO"/>
              </w:rPr>
            </w:pPr>
          </w:p>
        </w:tc>
        <w:tc>
          <w:tcPr>
            <w:tcW w:w="990" w:type="dxa"/>
          </w:tcPr>
          <w:p w14:paraId="37AB11ED" w14:textId="77777777" w:rsidR="0059534B" w:rsidRPr="00AD4BA6" w:rsidRDefault="0059534B" w:rsidP="00AD4BA6">
            <w:pPr>
              <w:spacing w:after="0"/>
              <w:jc w:val="center"/>
              <w:rPr>
                <w:rFonts w:ascii="Arial" w:eastAsiaTheme="minorHAnsi" w:hAnsi="Arial" w:cs="Arial"/>
                <w:sz w:val="28"/>
                <w:szCs w:val="28"/>
                <w:lang w:val="ro-RO"/>
              </w:rPr>
            </w:pPr>
          </w:p>
        </w:tc>
        <w:tc>
          <w:tcPr>
            <w:tcW w:w="1350" w:type="dxa"/>
          </w:tcPr>
          <w:p w14:paraId="38DB828C" w14:textId="77777777" w:rsidR="0059534B" w:rsidRPr="00AD4BA6" w:rsidRDefault="0059534B" w:rsidP="00AD4BA6">
            <w:pPr>
              <w:spacing w:after="0"/>
              <w:jc w:val="center"/>
              <w:rPr>
                <w:rFonts w:ascii="Arial" w:eastAsiaTheme="minorHAnsi" w:hAnsi="Arial" w:cs="Arial"/>
                <w:sz w:val="28"/>
                <w:szCs w:val="28"/>
                <w:lang w:val="ro-RO"/>
              </w:rPr>
            </w:pPr>
          </w:p>
        </w:tc>
        <w:tc>
          <w:tcPr>
            <w:tcW w:w="1350" w:type="dxa"/>
          </w:tcPr>
          <w:p w14:paraId="582BF958" w14:textId="77777777" w:rsidR="0059534B" w:rsidRPr="00AD4BA6" w:rsidRDefault="0059534B" w:rsidP="00AD4BA6">
            <w:pPr>
              <w:spacing w:after="0"/>
              <w:jc w:val="center"/>
              <w:rPr>
                <w:rFonts w:ascii="Arial" w:eastAsiaTheme="minorHAnsi" w:hAnsi="Arial" w:cs="Arial"/>
                <w:sz w:val="28"/>
                <w:szCs w:val="28"/>
                <w:lang w:val="ro-RO"/>
              </w:rPr>
            </w:pPr>
          </w:p>
        </w:tc>
        <w:tc>
          <w:tcPr>
            <w:tcW w:w="1440" w:type="dxa"/>
          </w:tcPr>
          <w:p w14:paraId="2A097F8F" w14:textId="77777777" w:rsidR="0059534B" w:rsidRPr="00AD4BA6" w:rsidRDefault="0059534B" w:rsidP="00AD4BA6">
            <w:pPr>
              <w:spacing w:after="0"/>
              <w:jc w:val="center"/>
              <w:rPr>
                <w:rFonts w:ascii="Arial" w:eastAsiaTheme="minorHAnsi" w:hAnsi="Arial" w:cs="Arial"/>
                <w:sz w:val="28"/>
                <w:szCs w:val="28"/>
                <w:lang w:val="ro-RO"/>
              </w:rPr>
            </w:pPr>
          </w:p>
        </w:tc>
        <w:tc>
          <w:tcPr>
            <w:tcW w:w="1350" w:type="dxa"/>
          </w:tcPr>
          <w:p w14:paraId="496F5B94" w14:textId="77777777" w:rsidR="0059534B" w:rsidRPr="00AD4BA6" w:rsidRDefault="0059534B" w:rsidP="00AD4BA6">
            <w:pPr>
              <w:spacing w:after="0"/>
              <w:jc w:val="center"/>
              <w:rPr>
                <w:rFonts w:ascii="Arial" w:eastAsiaTheme="minorHAnsi" w:hAnsi="Arial" w:cs="Arial"/>
                <w:sz w:val="28"/>
                <w:szCs w:val="28"/>
                <w:lang w:val="ro-RO"/>
              </w:rPr>
            </w:pPr>
          </w:p>
        </w:tc>
        <w:tc>
          <w:tcPr>
            <w:tcW w:w="990" w:type="dxa"/>
          </w:tcPr>
          <w:p w14:paraId="5019134F" w14:textId="77777777" w:rsidR="0059534B" w:rsidRPr="00AD4BA6" w:rsidRDefault="0059534B" w:rsidP="00AD4BA6">
            <w:pPr>
              <w:spacing w:after="0"/>
              <w:jc w:val="center"/>
              <w:rPr>
                <w:rFonts w:ascii="Arial" w:eastAsiaTheme="minorHAnsi" w:hAnsi="Arial" w:cs="Arial"/>
                <w:sz w:val="28"/>
                <w:szCs w:val="28"/>
                <w:lang w:val="ro-RO"/>
              </w:rPr>
            </w:pPr>
          </w:p>
        </w:tc>
      </w:tr>
    </w:tbl>
    <w:p w14:paraId="7D26BFDC" w14:textId="77777777" w:rsidR="00277971" w:rsidRPr="00AD4BA6" w:rsidRDefault="00277971" w:rsidP="009E66E4">
      <w:pPr>
        <w:rPr>
          <w:rFonts w:ascii="Arial" w:hAnsi="Arial" w:cs="Arial"/>
          <w:lang w:val="it-IT"/>
        </w:rPr>
      </w:pPr>
    </w:p>
    <w:p w14:paraId="7E4D69AD" w14:textId="77777777" w:rsidR="001D051D" w:rsidRPr="00B543C4" w:rsidRDefault="001D051D" w:rsidP="009E66E4">
      <w:pPr>
        <w:rPr>
          <w:rFonts w:ascii="Arial" w:hAnsi="Arial" w:cs="Arial"/>
          <w:b/>
          <w:bCs/>
          <w:sz w:val="26"/>
          <w:szCs w:val="26"/>
          <w:highlight w:val="yellow"/>
        </w:rPr>
      </w:pPr>
    </w:p>
    <w:p w14:paraId="7ADC1053" w14:textId="017345EF" w:rsidR="009E66E4" w:rsidRPr="00B543C4" w:rsidRDefault="009E66E4" w:rsidP="009E66E4">
      <w:pPr>
        <w:rPr>
          <w:rFonts w:ascii="Arial" w:hAnsi="Arial" w:cs="Arial"/>
          <w:b/>
          <w:bCs/>
          <w:sz w:val="28"/>
          <w:szCs w:val="28"/>
        </w:rPr>
      </w:pPr>
      <w:bookmarkStart w:id="1" w:name="_Toc395597997"/>
      <w:proofErr w:type="spellStart"/>
      <w:r w:rsidRPr="00B543C4">
        <w:rPr>
          <w:rFonts w:ascii="Arial" w:hAnsi="Arial" w:cs="Arial"/>
          <w:b/>
          <w:bCs/>
          <w:sz w:val="28"/>
          <w:szCs w:val="28"/>
        </w:rPr>
        <w:t>Anexa</w:t>
      </w:r>
      <w:proofErr w:type="spellEnd"/>
      <w:r w:rsidRPr="00B543C4">
        <w:rPr>
          <w:rFonts w:ascii="Arial" w:hAnsi="Arial" w:cs="Arial"/>
          <w:b/>
          <w:bCs/>
          <w:sz w:val="28"/>
          <w:szCs w:val="28"/>
        </w:rPr>
        <w:t xml:space="preserve"> 10.2 – Formula de </w:t>
      </w:r>
      <w:proofErr w:type="spellStart"/>
      <w:r w:rsidRPr="00B543C4">
        <w:rPr>
          <w:rFonts w:ascii="Arial" w:hAnsi="Arial" w:cs="Arial"/>
          <w:b/>
          <w:bCs/>
          <w:sz w:val="28"/>
          <w:szCs w:val="28"/>
        </w:rPr>
        <w:t>indexare</w:t>
      </w:r>
      <w:proofErr w:type="spellEnd"/>
      <w:r w:rsidRPr="00B543C4">
        <w:rPr>
          <w:rFonts w:ascii="Arial" w:hAnsi="Arial" w:cs="Arial"/>
          <w:b/>
          <w:bCs/>
          <w:sz w:val="28"/>
          <w:szCs w:val="28"/>
        </w:rPr>
        <w:t xml:space="preserve"> a </w:t>
      </w:r>
      <w:proofErr w:type="spellStart"/>
      <w:r w:rsidRPr="00B543C4">
        <w:rPr>
          <w:rFonts w:ascii="Arial" w:hAnsi="Arial" w:cs="Arial"/>
          <w:b/>
          <w:bCs/>
          <w:sz w:val="28"/>
          <w:szCs w:val="28"/>
        </w:rPr>
        <w:t>costului</w:t>
      </w:r>
      <w:proofErr w:type="spellEnd"/>
      <w:r w:rsidR="002D0029">
        <w:rPr>
          <w:rFonts w:ascii="Arial" w:hAnsi="Arial" w:cs="Arial"/>
          <w:b/>
          <w:bCs/>
          <w:sz w:val="28"/>
          <w:szCs w:val="28"/>
        </w:rPr>
        <w:t xml:space="preserve"> unitar</w:t>
      </w:r>
      <w:bookmarkStart w:id="2" w:name="_GoBack"/>
      <w:bookmarkEnd w:id="2"/>
      <w:r w:rsidRPr="00B543C4">
        <w:rPr>
          <w:rFonts w:ascii="Arial" w:hAnsi="Arial" w:cs="Arial"/>
          <w:b/>
          <w:bCs/>
          <w:sz w:val="28"/>
          <w:szCs w:val="28"/>
        </w:rPr>
        <w:t xml:space="preserve">/ </w:t>
      </w:r>
      <w:proofErr w:type="spellStart"/>
      <w:r w:rsidRPr="00B543C4">
        <w:rPr>
          <w:rFonts w:ascii="Arial" w:hAnsi="Arial" w:cs="Arial"/>
          <w:b/>
          <w:bCs/>
          <w:sz w:val="28"/>
          <w:szCs w:val="28"/>
        </w:rPr>
        <w:t>kilometru</w:t>
      </w:r>
      <w:bookmarkEnd w:id="1"/>
      <w:proofErr w:type="spellEnd"/>
      <w:r w:rsidRPr="00B543C4">
        <w:rPr>
          <w:rFonts w:ascii="Arial" w:hAnsi="Arial" w:cs="Arial"/>
          <w:b/>
          <w:bCs/>
          <w:sz w:val="28"/>
          <w:szCs w:val="28"/>
        </w:rPr>
        <w:t xml:space="preserve"> </w:t>
      </w:r>
    </w:p>
    <w:p w14:paraId="676B315E" w14:textId="77777777" w:rsidR="009E66E4" w:rsidRPr="00B543C4" w:rsidRDefault="009E66E4" w:rsidP="009E66E4">
      <w:pPr>
        <w:rPr>
          <w:rFonts w:ascii="Arial" w:hAnsi="Arial" w:cs="Arial"/>
          <w:lang w:val="it-IT"/>
        </w:rPr>
      </w:pPr>
      <w:r w:rsidRPr="00B543C4">
        <w:rPr>
          <w:rFonts w:ascii="Arial" w:hAnsi="Arial" w:cs="Arial"/>
          <w:lang w:val="it-IT"/>
        </w:rPr>
        <w:t>Costurile unitare/km (lei/km) pentru serviciile de transport public local, pe fiecare categorie de mijloc de transport se pot ajusta periodic pe baza ce</w:t>
      </w:r>
      <w:r w:rsidR="005A58CB" w:rsidRPr="00B543C4">
        <w:rPr>
          <w:rFonts w:ascii="Arial" w:hAnsi="Arial" w:cs="Arial"/>
          <w:lang w:val="it-IT"/>
        </w:rPr>
        <w:t>rerilor primite de la operatorul</w:t>
      </w:r>
      <w:r w:rsidRPr="00B543C4">
        <w:rPr>
          <w:rFonts w:ascii="Arial" w:hAnsi="Arial" w:cs="Arial"/>
          <w:lang w:val="it-IT"/>
        </w:rPr>
        <w:t xml:space="preserve"> de transport, in baza cresterii indicelui preturilor de consum fata de nivelul existent la data precedentei ajustari.</w:t>
      </w:r>
    </w:p>
    <w:p w14:paraId="1651CEAC" w14:textId="77777777" w:rsidR="009E66E4" w:rsidRPr="00B543C4" w:rsidRDefault="009E66E4" w:rsidP="009E66E4">
      <w:pPr>
        <w:rPr>
          <w:rFonts w:ascii="Arial" w:hAnsi="Arial" w:cs="Arial"/>
          <w:lang w:val="it-IT"/>
        </w:rPr>
      </w:pPr>
      <w:r w:rsidRPr="00B543C4">
        <w:rPr>
          <w:rFonts w:ascii="Arial" w:hAnsi="Arial" w:cs="Arial"/>
          <w:lang w:val="it-IT"/>
        </w:rPr>
        <w:t>Nivelul costurilor unitare/km pentru serviciile de transport public local de calatori prin curse regulate, se determinã pe baza analizei situaţiei eco</w:t>
      </w:r>
      <w:r w:rsidR="005A58CB" w:rsidRPr="00B543C4">
        <w:rPr>
          <w:rFonts w:ascii="Arial" w:hAnsi="Arial" w:cs="Arial"/>
          <w:lang w:val="it-IT"/>
        </w:rPr>
        <w:t>nomico-financiare a operatorului</w:t>
      </w:r>
      <w:r w:rsidRPr="00B543C4">
        <w:rPr>
          <w:rFonts w:ascii="Arial" w:hAnsi="Arial" w:cs="Arial"/>
          <w:lang w:val="it-IT"/>
        </w:rPr>
        <w:t xml:space="preserve"> de transport, precum şi a influenţelor reale primite în costuri, determinate de evoluţia preţurilor pe economie. </w:t>
      </w:r>
    </w:p>
    <w:p w14:paraId="5B72690F" w14:textId="77777777" w:rsidR="009E66E4" w:rsidRPr="00B543C4" w:rsidRDefault="009E66E4" w:rsidP="009E66E4">
      <w:pPr>
        <w:rPr>
          <w:rFonts w:ascii="Arial" w:hAnsi="Arial" w:cs="Arial"/>
          <w:lang w:val="it-IT"/>
        </w:rPr>
      </w:pPr>
      <w:r w:rsidRPr="00B543C4">
        <w:rPr>
          <w:rFonts w:ascii="Arial" w:hAnsi="Arial" w:cs="Arial"/>
          <w:lang w:val="it-IT"/>
        </w:rPr>
        <w:t>Ajustarea costurilor unitare/km pentru serviciile de transport public local de calatori prin curse regulate, se fundamenteazã potrivit legislatiei in vigoare.</w:t>
      </w:r>
    </w:p>
    <w:p w14:paraId="4F3556B7" w14:textId="77777777" w:rsidR="009E66E4" w:rsidRPr="00B543C4" w:rsidRDefault="009E66E4" w:rsidP="009E66E4">
      <w:pPr>
        <w:rPr>
          <w:rFonts w:ascii="Arial" w:hAnsi="Arial" w:cs="Arial"/>
          <w:lang w:val="it-IT"/>
        </w:rPr>
      </w:pPr>
      <w:r w:rsidRPr="00B543C4">
        <w:rPr>
          <w:rFonts w:ascii="Arial" w:hAnsi="Arial" w:cs="Arial"/>
          <w:lang w:val="it-IT"/>
        </w:rPr>
        <w:t>Ajustarea costurilor unitare/km la serviciile de transport public local de calatori prin curse regulate, se determinã avându-se în vedere urmãtoarele cheltuieli:</w:t>
      </w:r>
    </w:p>
    <w:p w14:paraId="4C4C8465" w14:textId="77777777" w:rsidR="009E66E4" w:rsidRPr="00B543C4" w:rsidRDefault="009E66E4" w:rsidP="009E66E4">
      <w:pPr>
        <w:pStyle w:val="ListParagraph"/>
        <w:numPr>
          <w:ilvl w:val="0"/>
          <w:numId w:val="3"/>
        </w:numPr>
        <w:rPr>
          <w:rFonts w:cs="Arial"/>
        </w:rPr>
      </w:pPr>
      <w:proofErr w:type="spellStart"/>
      <w:r w:rsidRPr="00B543C4">
        <w:rPr>
          <w:rFonts w:cs="Arial"/>
        </w:rPr>
        <w:t>cheltuielile</w:t>
      </w:r>
      <w:proofErr w:type="spellEnd"/>
      <w:r w:rsidRPr="00B543C4">
        <w:rPr>
          <w:rFonts w:cs="Arial"/>
        </w:rPr>
        <w:t xml:space="preserve"> cu </w:t>
      </w:r>
      <w:proofErr w:type="spellStart"/>
      <w:r w:rsidRPr="00B543C4">
        <w:rPr>
          <w:rFonts w:cs="Arial"/>
        </w:rPr>
        <w:t>combustibilii</w:t>
      </w:r>
      <w:proofErr w:type="spellEnd"/>
      <w:r w:rsidRPr="00B543C4">
        <w:rPr>
          <w:rFonts w:cs="Arial"/>
        </w:rPr>
        <w:t xml:space="preserve"> </w:t>
      </w:r>
      <w:proofErr w:type="spellStart"/>
      <w:r w:rsidRPr="00B543C4">
        <w:rPr>
          <w:rFonts w:cs="Arial"/>
        </w:rPr>
        <w:t>şi</w:t>
      </w:r>
      <w:proofErr w:type="spellEnd"/>
      <w:r w:rsidRPr="00B543C4">
        <w:rPr>
          <w:rFonts w:cs="Arial"/>
        </w:rPr>
        <w:t xml:space="preserve"> </w:t>
      </w:r>
      <w:proofErr w:type="spellStart"/>
      <w:r w:rsidRPr="00B543C4">
        <w:rPr>
          <w:rFonts w:cs="Arial"/>
        </w:rPr>
        <w:t>lubrifianţii</w:t>
      </w:r>
      <w:proofErr w:type="spellEnd"/>
      <w:r w:rsidRPr="00B543C4">
        <w:rPr>
          <w:rFonts w:cs="Arial"/>
        </w:rPr>
        <w:t xml:space="preserve"> se </w:t>
      </w:r>
      <w:proofErr w:type="spellStart"/>
      <w:r w:rsidRPr="00B543C4">
        <w:rPr>
          <w:rFonts w:cs="Arial"/>
        </w:rPr>
        <w:t>determinã</w:t>
      </w:r>
      <w:proofErr w:type="spellEnd"/>
      <w:r w:rsidRPr="00B543C4">
        <w:rPr>
          <w:rFonts w:cs="Arial"/>
        </w:rPr>
        <w:t xml:space="preserve"> </w:t>
      </w:r>
      <w:proofErr w:type="spellStart"/>
      <w:r w:rsidRPr="00B543C4">
        <w:rPr>
          <w:rFonts w:cs="Arial"/>
        </w:rPr>
        <w:t>avându</w:t>
      </w:r>
      <w:proofErr w:type="spellEnd"/>
      <w:r w:rsidRPr="00B543C4">
        <w:rPr>
          <w:rFonts w:cs="Arial"/>
        </w:rPr>
        <w:t xml:space="preserve">-se </w:t>
      </w:r>
      <w:proofErr w:type="spellStart"/>
      <w:r w:rsidRPr="00B543C4">
        <w:rPr>
          <w:rFonts w:cs="Arial"/>
        </w:rPr>
        <w:t>în</w:t>
      </w:r>
      <w:proofErr w:type="spellEnd"/>
      <w:r w:rsidRPr="00B543C4">
        <w:rPr>
          <w:rFonts w:cs="Arial"/>
        </w:rPr>
        <w:t xml:space="preserve"> </w:t>
      </w:r>
      <w:proofErr w:type="spellStart"/>
      <w:r w:rsidRPr="00B543C4">
        <w:rPr>
          <w:rFonts w:cs="Arial"/>
        </w:rPr>
        <w:t>vedere</w:t>
      </w:r>
      <w:proofErr w:type="spellEnd"/>
      <w:r w:rsidRPr="00B543C4">
        <w:rPr>
          <w:rFonts w:cs="Arial"/>
        </w:rPr>
        <w:t xml:space="preserve"> </w:t>
      </w:r>
      <w:proofErr w:type="spellStart"/>
      <w:r w:rsidRPr="00B543C4">
        <w:rPr>
          <w:rFonts w:cs="Arial"/>
        </w:rPr>
        <w:t>preţurile</w:t>
      </w:r>
      <w:proofErr w:type="spellEnd"/>
      <w:r w:rsidRPr="00B543C4">
        <w:rPr>
          <w:rFonts w:cs="Arial"/>
        </w:rPr>
        <w:t xml:space="preserve"> de </w:t>
      </w:r>
      <w:proofErr w:type="spellStart"/>
      <w:r w:rsidRPr="00B543C4">
        <w:rPr>
          <w:rFonts w:cs="Arial"/>
        </w:rPr>
        <w:t>achiziţie</w:t>
      </w:r>
      <w:proofErr w:type="spellEnd"/>
      <w:r w:rsidRPr="00B543C4">
        <w:rPr>
          <w:rFonts w:cs="Arial"/>
        </w:rPr>
        <w:t xml:space="preserve"> </w:t>
      </w:r>
      <w:proofErr w:type="spellStart"/>
      <w:r w:rsidRPr="00B543C4">
        <w:rPr>
          <w:rFonts w:cs="Arial"/>
        </w:rPr>
        <w:t>în</w:t>
      </w:r>
      <w:proofErr w:type="spellEnd"/>
      <w:r w:rsidRPr="00B543C4">
        <w:rPr>
          <w:rFonts w:cs="Arial"/>
        </w:rPr>
        <w:t xml:space="preserve"> </w:t>
      </w:r>
      <w:proofErr w:type="spellStart"/>
      <w:r w:rsidRPr="00B543C4">
        <w:rPr>
          <w:rFonts w:cs="Arial"/>
        </w:rPr>
        <w:t>vigoare</w:t>
      </w:r>
      <w:proofErr w:type="spellEnd"/>
      <w:r w:rsidRPr="00B543C4">
        <w:rPr>
          <w:rFonts w:cs="Arial"/>
        </w:rPr>
        <w:t xml:space="preserve"> </w:t>
      </w:r>
      <w:proofErr w:type="spellStart"/>
      <w:r w:rsidRPr="00B543C4">
        <w:rPr>
          <w:rFonts w:cs="Arial"/>
        </w:rPr>
        <w:t>şi</w:t>
      </w:r>
      <w:proofErr w:type="spellEnd"/>
      <w:r w:rsidRPr="00B543C4">
        <w:rPr>
          <w:rFonts w:cs="Arial"/>
        </w:rPr>
        <w:t xml:space="preserve"> </w:t>
      </w:r>
      <w:proofErr w:type="spellStart"/>
      <w:r w:rsidRPr="00B543C4">
        <w:rPr>
          <w:rFonts w:cs="Arial"/>
        </w:rPr>
        <w:t>consumurile</w:t>
      </w:r>
      <w:proofErr w:type="spellEnd"/>
      <w:r w:rsidRPr="00B543C4">
        <w:rPr>
          <w:rFonts w:cs="Arial"/>
        </w:rPr>
        <w:t xml:space="preserve"> </w:t>
      </w:r>
      <w:proofErr w:type="spellStart"/>
      <w:r w:rsidRPr="00B543C4">
        <w:rPr>
          <w:rFonts w:cs="Arial"/>
        </w:rPr>
        <w:t>normate</w:t>
      </w:r>
      <w:proofErr w:type="spellEnd"/>
      <w:r w:rsidRPr="00B543C4">
        <w:rPr>
          <w:rFonts w:cs="Arial"/>
        </w:rPr>
        <w:t xml:space="preserve"> standard, </w:t>
      </w:r>
      <w:proofErr w:type="spellStart"/>
      <w:r w:rsidRPr="00B543C4">
        <w:rPr>
          <w:rFonts w:cs="Arial"/>
        </w:rPr>
        <w:t>luându</w:t>
      </w:r>
      <w:proofErr w:type="spellEnd"/>
      <w:r w:rsidRPr="00B543C4">
        <w:rPr>
          <w:rFonts w:cs="Arial"/>
        </w:rPr>
        <w:t xml:space="preserve">-se </w:t>
      </w:r>
      <w:proofErr w:type="spellStart"/>
      <w:r w:rsidRPr="00B543C4">
        <w:rPr>
          <w:rFonts w:cs="Arial"/>
        </w:rPr>
        <w:t>în</w:t>
      </w:r>
      <w:proofErr w:type="spellEnd"/>
      <w:r w:rsidRPr="00B543C4">
        <w:rPr>
          <w:rFonts w:cs="Arial"/>
        </w:rPr>
        <w:t xml:space="preserve"> </w:t>
      </w:r>
      <w:proofErr w:type="spellStart"/>
      <w:r w:rsidRPr="00B543C4">
        <w:rPr>
          <w:rFonts w:cs="Arial"/>
        </w:rPr>
        <w:t>calcul</w:t>
      </w:r>
      <w:proofErr w:type="spellEnd"/>
      <w:r w:rsidRPr="00B543C4">
        <w:rPr>
          <w:rFonts w:cs="Arial"/>
        </w:rPr>
        <w:t xml:space="preserve"> </w:t>
      </w:r>
      <w:proofErr w:type="spellStart"/>
      <w:r w:rsidRPr="00B543C4">
        <w:rPr>
          <w:rFonts w:cs="Arial"/>
        </w:rPr>
        <w:t>influenţa</w:t>
      </w:r>
      <w:proofErr w:type="spellEnd"/>
      <w:r w:rsidRPr="00B543C4">
        <w:rPr>
          <w:rFonts w:cs="Arial"/>
        </w:rPr>
        <w:t xml:space="preserve"> </w:t>
      </w:r>
      <w:proofErr w:type="spellStart"/>
      <w:r w:rsidRPr="00B543C4">
        <w:rPr>
          <w:rFonts w:cs="Arial"/>
        </w:rPr>
        <w:t>indicelui</w:t>
      </w:r>
      <w:proofErr w:type="spellEnd"/>
      <w:r w:rsidRPr="00B543C4">
        <w:rPr>
          <w:rFonts w:cs="Arial"/>
        </w:rPr>
        <w:t xml:space="preserve"> </w:t>
      </w:r>
      <w:proofErr w:type="spellStart"/>
      <w:r w:rsidRPr="00B543C4">
        <w:rPr>
          <w:rFonts w:cs="Arial"/>
        </w:rPr>
        <w:t>preţurilor</w:t>
      </w:r>
      <w:proofErr w:type="spellEnd"/>
      <w:r w:rsidRPr="00B543C4">
        <w:rPr>
          <w:rFonts w:cs="Arial"/>
        </w:rPr>
        <w:t xml:space="preserve"> de </w:t>
      </w:r>
      <w:proofErr w:type="spellStart"/>
      <w:r w:rsidRPr="00B543C4">
        <w:rPr>
          <w:rFonts w:cs="Arial"/>
        </w:rPr>
        <w:t>consum</w:t>
      </w:r>
      <w:proofErr w:type="spellEnd"/>
      <w:r w:rsidRPr="00B543C4">
        <w:rPr>
          <w:rFonts w:cs="Arial"/>
        </w:rPr>
        <w:t xml:space="preserve"> de la ultima </w:t>
      </w:r>
      <w:proofErr w:type="spellStart"/>
      <w:r w:rsidRPr="00B543C4">
        <w:rPr>
          <w:rFonts w:cs="Arial"/>
        </w:rPr>
        <w:t>avizare</w:t>
      </w:r>
      <w:proofErr w:type="spellEnd"/>
      <w:r w:rsidRPr="00B543C4">
        <w:rPr>
          <w:rFonts w:cs="Arial"/>
        </w:rPr>
        <w:t xml:space="preserve">; </w:t>
      </w:r>
    </w:p>
    <w:p w14:paraId="2E7FEF55" w14:textId="77777777" w:rsidR="009E66E4" w:rsidRPr="00B543C4" w:rsidRDefault="009E66E4" w:rsidP="009E66E4">
      <w:pPr>
        <w:pStyle w:val="ListParagraph"/>
        <w:numPr>
          <w:ilvl w:val="0"/>
          <w:numId w:val="3"/>
        </w:numPr>
        <w:rPr>
          <w:rFonts w:cs="Arial"/>
        </w:rPr>
      </w:pPr>
      <w:proofErr w:type="spellStart"/>
      <w:r w:rsidRPr="00B543C4">
        <w:rPr>
          <w:rFonts w:cs="Arial"/>
        </w:rPr>
        <w:t>cheltuielile</w:t>
      </w:r>
      <w:proofErr w:type="spellEnd"/>
      <w:r w:rsidRPr="00B543C4">
        <w:rPr>
          <w:rFonts w:cs="Arial"/>
        </w:rPr>
        <w:t xml:space="preserve"> cu </w:t>
      </w:r>
      <w:proofErr w:type="spellStart"/>
      <w:r w:rsidRPr="00B543C4">
        <w:rPr>
          <w:rFonts w:cs="Arial"/>
        </w:rPr>
        <w:t>amortizarea</w:t>
      </w:r>
      <w:proofErr w:type="spellEnd"/>
      <w:r w:rsidRPr="00B543C4">
        <w:rPr>
          <w:rFonts w:cs="Arial"/>
        </w:rPr>
        <w:t xml:space="preserve"> se </w:t>
      </w:r>
      <w:proofErr w:type="spellStart"/>
      <w:r w:rsidRPr="00B543C4">
        <w:rPr>
          <w:rFonts w:cs="Arial"/>
        </w:rPr>
        <w:t>determinã</w:t>
      </w:r>
      <w:proofErr w:type="spellEnd"/>
      <w:r w:rsidRPr="00B543C4">
        <w:rPr>
          <w:rFonts w:cs="Arial"/>
        </w:rPr>
        <w:t xml:space="preserve"> </w:t>
      </w:r>
      <w:proofErr w:type="spellStart"/>
      <w:r w:rsidRPr="00B543C4">
        <w:rPr>
          <w:rFonts w:cs="Arial"/>
        </w:rPr>
        <w:t>respectându</w:t>
      </w:r>
      <w:proofErr w:type="spellEnd"/>
      <w:r w:rsidRPr="00B543C4">
        <w:rPr>
          <w:rFonts w:cs="Arial"/>
        </w:rPr>
        <w:t xml:space="preserve">-se </w:t>
      </w:r>
      <w:proofErr w:type="spellStart"/>
      <w:r w:rsidRPr="00B543C4">
        <w:rPr>
          <w:rFonts w:cs="Arial"/>
        </w:rPr>
        <w:t>reglementãrile</w:t>
      </w:r>
      <w:proofErr w:type="spellEnd"/>
      <w:r w:rsidRPr="00B543C4">
        <w:rPr>
          <w:rFonts w:cs="Arial"/>
        </w:rPr>
        <w:t xml:space="preserve"> </w:t>
      </w:r>
      <w:proofErr w:type="spellStart"/>
      <w:r w:rsidRPr="00B543C4">
        <w:rPr>
          <w:rFonts w:cs="Arial"/>
        </w:rPr>
        <w:t>legale</w:t>
      </w:r>
      <w:proofErr w:type="spellEnd"/>
      <w:r w:rsidRPr="00B543C4">
        <w:rPr>
          <w:rFonts w:cs="Arial"/>
        </w:rPr>
        <w:t xml:space="preserve"> </w:t>
      </w:r>
      <w:proofErr w:type="spellStart"/>
      <w:r w:rsidRPr="00B543C4">
        <w:rPr>
          <w:rFonts w:cs="Arial"/>
        </w:rPr>
        <w:t>în</w:t>
      </w:r>
      <w:proofErr w:type="spellEnd"/>
      <w:r w:rsidRPr="00B543C4">
        <w:rPr>
          <w:rFonts w:cs="Arial"/>
        </w:rPr>
        <w:t xml:space="preserve"> </w:t>
      </w:r>
      <w:proofErr w:type="spellStart"/>
      <w:r w:rsidRPr="00B543C4">
        <w:rPr>
          <w:rFonts w:cs="Arial"/>
        </w:rPr>
        <w:t>vigoare</w:t>
      </w:r>
      <w:proofErr w:type="spellEnd"/>
      <w:r w:rsidRPr="00B543C4">
        <w:rPr>
          <w:rFonts w:cs="Arial"/>
        </w:rPr>
        <w:t>;</w:t>
      </w:r>
    </w:p>
    <w:p w14:paraId="7D0D6525" w14:textId="77777777" w:rsidR="009E66E4" w:rsidRPr="00B543C4" w:rsidRDefault="009E66E4" w:rsidP="009E66E4">
      <w:pPr>
        <w:pStyle w:val="ListParagraph"/>
        <w:numPr>
          <w:ilvl w:val="0"/>
          <w:numId w:val="3"/>
        </w:numPr>
        <w:rPr>
          <w:rFonts w:cs="Arial"/>
        </w:rPr>
      </w:pPr>
      <w:proofErr w:type="spellStart"/>
      <w:r w:rsidRPr="00B543C4">
        <w:rPr>
          <w:rFonts w:cs="Arial"/>
        </w:rPr>
        <w:t>cheltuielile</w:t>
      </w:r>
      <w:proofErr w:type="spellEnd"/>
      <w:r w:rsidRPr="00B543C4">
        <w:rPr>
          <w:rFonts w:cs="Arial"/>
        </w:rPr>
        <w:t xml:space="preserve"> cu </w:t>
      </w:r>
      <w:proofErr w:type="spellStart"/>
      <w:r w:rsidRPr="00B543C4">
        <w:rPr>
          <w:rFonts w:cs="Arial"/>
        </w:rPr>
        <w:t>întreţinerea</w:t>
      </w:r>
      <w:proofErr w:type="spellEnd"/>
      <w:r w:rsidRPr="00B543C4">
        <w:rPr>
          <w:rFonts w:cs="Arial"/>
        </w:rPr>
        <w:t xml:space="preserve"> - </w:t>
      </w:r>
      <w:proofErr w:type="spellStart"/>
      <w:r w:rsidRPr="00B543C4">
        <w:rPr>
          <w:rFonts w:cs="Arial"/>
        </w:rPr>
        <w:t>reparaţiile</w:t>
      </w:r>
      <w:proofErr w:type="spellEnd"/>
      <w:r w:rsidRPr="00B543C4">
        <w:rPr>
          <w:rFonts w:cs="Arial"/>
        </w:rPr>
        <w:t xml:space="preserve"> - </w:t>
      </w:r>
      <w:proofErr w:type="spellStart"/>
      <w:r w:rsidRPr="00B543C4">
        <w:rPr>
          <w:rFonts w:cs="Arial"/>
        </w:rPr>
        <w:t>piesele</w:t>
      </w:r>
      <w:proofErr w:type="spellEnd"/>
      <w:r w:rsidRPr="00B543C4">
        <w:rPr>
          <w:rFonts w:cs="Arial"/>
        </w:rPr>
        <w:t xml:space="preserve"> de </w:t>
      </w:r>
      <w:proofErr w:type="spellStart"/>
      <w:r w:rsidRPr="00B543C4">
        <w:rPr>
          <w:rFonts w:cs="Arial"/>
        </w:rPr>
        <w:t>schimb</w:t>
      </w:r>
      <w:proofErr w:type="spellEnd"/>
      <w:r w:rsidRPr="00B543C4">
        <w:rPr>
          <w:rFonts w:cs="Arial"/>
        </w:rPr>
        <w:t xml:space="preserve">, </w:t>
      </w:r>
      <w:proofErr w:type="spellStart"/>
      <w:r w:rsidRPr="00B543C4">
        <w:rPr>
          <w:rFonts w:cs="Arial"/>
        </w:rPr>
        <w:t>anvelopele</w:t>
      </w:r>
      <w:proofErr w:type="spellEnd"/>
      <w:r w:rsidRPr="00B543C4">
        <w:rPr>
          <w:rFonts w:cs="Arial"/>
        </w:rPr>
        <w:t xml:space="preserve">, </w:t>
      </w:r>
      <w:proofErr w:type="spellStart"/>
      <w:r w:rsidRPr="00B543C4">
        <w:rPr>
          <w:rFonts w:cs="Arial"/>
        </w:rPr>
        <w:t>acumulatori</w:t>
      </w:r>
      <w:proofErr w:type="spellEnd"/>
      <w:r w:rsidRPr="00B543C4">
        <w:rPr>
          <w:rFonts w:cs="Arial"/>
        </w:rPr>
        <w:t xml:space="preserve"> </w:t>
      </w:r>
      <w:proofErr w:type="spellStart"/>
      <w:r w:rsidRPr="00B543C4">
        <w:rPr>
          <w:rFonts w:cs="Arial"/>
        </w:rPr>
        <w:t>şi</w:t>
      </w:r>
      <w:proofErr w:type="spellEnd"/>
      <w:r w:rsidRPr="00B543C4">
        <w:rPr>
          <w:rFonts w:cs="Arial"/>
        </w:rPr>
        <w:t xml:space="preserve"> </w:t>
      </w:r>
      <w:proofErr w:type="spellStart"/>
      <w:r w:rsidRPr="00B543C4">
        <w:rPr>
          <w:rFonts w:cs="Arial"/>
        </w:rPr>
        <w:t>alte</w:t>
      </w:r>
      <w:proofErr w:type="spellEnd"/>
      <w:r w:rsidRPr="00B543C4">
        <w:rPr>
          <w:rFonts w:cs="Arial"/>
        </w:rPr>
        <w:t xml:space="preserve"> </w:t>
      </w:r>
      <w:proofErr w:type="spellStart"/>
      <w:r w:rsidRPr="00B543C4">
        <w:rPr>
          <w:rFonts w:cs="Arial"/>
        </w:rPr>
        <w:t>cheltuieli</w:t>
      </w:r>
      <w:proofErr w:type="spellEnd"/>
      <w:r w:rsidRPr="00B543C4">
        <w:rPr>
          <w:rFonts w:cs="Arial"/>
        </w:rPr>
        <w:t xml:space="preserve"> se </w:t>
      </w:r>
      <w:proofErr w:type="spellStart"/>
      <w:r w:rsidRPr="00B543C4">
        <w:rPr>
          <w:rFonts w:cs="Arial"/>
        </w:rPr>
        <w:t>determinã</w:t>
      </w:r>
      <w:proofErr w:type="spellEnd"/>
      <w:r w:rsidRPr="00B543C4">
        <w:rPr>
          <w:rFonts w:cs="Arial"/>
        </w:rPr>
        <w:t xml:space="preserve"> </w:t>
      </w:r>
      <w:proofErr w:type="spellStart"/>
      <w:r w:rsidRPr="00B543C4">
        <w:rPr>
          <w:rFonts w:cs="Arial"/>
        </w:rPr>
        <w:t>avându</w:t>
      </w:r>
      <w:proofErr w:type="spellEnd"/>
      <w:r w:rsidRPr="00B543C4">
        <w:rPr>
          <w:rFonts w:cs="Arial"/>
        </w:rPr>
        <w:t xml:space="preserve">-se </w:t>
      </w:r>
      <w:proofErr w:type="spellStart"/>
      <w:r w:rsidRPr="00B543C4">
        <w:rPr>
          <w:rFonts w:cs="Arial"/>
        </w:rPr>
        <w:t>în</w:t>
      </w:r>
      <w:proofErr w:type="spellEnd"/>
      <w:r w:rsidRPr="00B543C4">
        <w:rPr>
          <w:rFonts w:cs="Arial"/>
        </w:rPr>
        <w:t xml:space="preserve"> </w:t>
      </w:r>
      <w:proofErr w:type="spellStart"/>
      <w:r w:rsidRPr="00B543C4">
        <w:rPr>
          <w:rFonts w:cs="Arial"/>
        </w:rPr>
        <w:t>vedere</w:t>
      </w:r>
      <w:proofErr w:type="spellEnd"/>
      <w:r w:rsidRPr="00B543C4">
        <w:rPr>
          <w:rFonts w:cs="Arial"/>
        </w:rPr>
        <w:t xml:space="preserve"> </w:t>
      </w:r>
      <w:proofErr w:type="spellStart"/>
      <w:r w:rsidRPr="00B543C4">
        <w:rPr>
          <w:rFonts w:cs="Arial"/>
        </w:rPr>
        <w:t>cele</w:t>
      </w:r>
      <w:proofErr w:type="spellEnd"/>
      <w:r w:rsidRPr="00B543C4">
        <w:rPr>
          <w:rFonts w:cs="Arial"/>
        </w:rPr>
        <w:t xml:space="preserve"> </w:t>
      </w:r>
      <w:proofErr w:type="spellStart"/>
      <w:r w:rsidRPr="00B543C4">
        <w:rPr>
          <w:rFonts w:cs="Arial"/>
        </w:rPr>
        <w:t>mai</w:t>
      </w:r>
      <w:proofErr w:type="spellEnd"/>
      <w:r w:rsidRPr="00B543C4">
        <w:rPr>
          <w:rFonts w:cs="Arial"/>
        </w:rPr>
        <w:t xml:space="preserve"> </w:t>
      </w:r>
      <w:proofErr w:type="spellStart"/>
      <w:r w:rsidRPr="00B543C4">
        <w:rPr>
          <w:rFonts w:cs="Arial"/>
        </w:rPr>
        <w:t>mici</w:t>
      </w:r>
      <w:proofErr w:type="spellEnd"/>
      <w:r w:rsidRPr="00B543C4">
        <w:rPr>
          <w:rFonts w:cs="Arial"/>
        </w:rPr>
        <w:t xml:space="preserve"> </w:t>
      </w:r>
      <w:proofErr w:type="spellStart"/>
      <w:r w:rsidRPr="00B543C4">
        <w:rPr>
          <w:rFonts w:cs="Arial"/>
        </w:rPr>
        <w:t>costuri</w:t>
      </w:r>
      <w:proofErr w:type="spellEnd"/>
      <w:r w:rsidRPr="00B543C4">
        <w:rPr>
          <w:rFonts w:cs="Arial"/>
        </w:rPr>
        <w:t xml:space="preserve"> de </w:t>
      </w:r>
      <w:proofErr w:type="spellStart"/>
      <w:r w:rsidRPr="00B543C4">
        <w:rPr>
          <w:rFonts w:cs="Arial"/>
        </w:rPr>
        <w:t>contractare</w:t>
      </w:r>
      <w:proofErr w:type="spellEnd"/>
      <w:r w:rsidRPr="00B543C4">
        <w:rPr>
          <w:rFonts w:cs="Arial"/>
        </w:rPr>
        <w:t xml:space="preserve"> de </w:t>
      </w:r>
      <w:proofErr w:type="spellStart"/>
      <w:r w:rsidRPr="00B543C4">
        <w:rPr>
          <w:rFonts w:cs="Arial"/>
        </w:rPr>
        <w:t>servicii</w:t>
      </w:r>
      <w:proofErr w:type="spellEnd"/>
      <w:r w:rsidRPr="00B543C4">
        <w:rPr>
          <w:rFonts w:cs="Arial"/>
        </w:rPr>
        <w:t xml:space="preserve"> </w:t>
      </w:r>
      <w:proofErr w:type="spellStart"/>
      <w:r w:rsidRPr="00B543C4">
        <w:rPr>
          <w:rFonts w:cs="Arial"/>
        </w:rPr>
        <w:t>şi</w:t>
      </w:r>
      <w:proofErr w:type="spellEnd"/>
      <w:r w:rsidRPr="00B543C4">
        <w:rPr>
          <w:rFonts w:cs="Arial"/>
        </w:rPr>
        <w:t xml:space="preserve"> </w:t>
      </w:r>
      <w:proofErr w:type="spellStart"/>
      <w:r w:rsidRPr="00B543C4">
        <w:rPr>
          <w:rFonts w:cs="Arial"/>
        </w:rPr>
        <w:t>preţuri</w:t>
      </w:r>
      <w:proofErr w:type="spellEnd"/>
      <w:r w:rsidRPr="00B543C4">
        <w:rPr>
          <w:rFonts w:cs="Arial"/>
        </w:rPr>
        <w:t xml:space="preserve"> de </w:t>
      </w:r>
      <w:proofErr w:type="spellStart"/>
      <w:r w:rsidRPr="00B543C4">
        <w:rPr>
          <w:rFonts w:cs="Arial"/>
        </w:rPr>
        <w:t>achiziţie</w:t>
      </w:r>
      <w:proofErr w:type="spellEnd"/>
      <w:r w:rsidRPr="00B543C4">
        <w:rPr>
          <w:rFonts w:cs="Arial"/>
        </w:rPr>
        <w:t xml:space="preserve">, </w:t>
      </w:r>
      <w:proofErr w:type="spellStart"/>
      <w:r w:rsidRPr="00B543C4">
        <w:rPr>
          <w:rFonts w:cs="Arial"/>
        </w:rPr>
        <w:t>luându</w:t>
      </w:r>
      <w:proofErr w:type="spellEnd"/>
      <w:r w:rsidRPr="00B543C4">
        <w:rPr>
          <w:rFonts w:cs="Arial"/>
        </w:rPr>
        <w:t xml:space="preserve">-se </w:t>
      </w:r>
      <w:proofErr w:type="spellStart"/>
      <w:r w:rsidRPr="00B543C4">
        <w:rPr>
          <w:rFonts w:cs="Arial"/>
        </w:rPr>
        <w:t>în</w:t>
      </w:r>
      <w:proofErr w:type="spellEnd"/>
      <w:r w:rsidRPr="00B543C4">
        <w:rPr>
          <w:rFonts w:cs="Arial"/>
        </w:rPr>
        <w:t xml:space="preserve"> </w:t>
      </w:r>
      <w:proofErr w:type="spellStart"/>
      <w:r w:rsidRPr="00B543C4">
        <w:rPr>
          <w:rFonts w:cs="Arial"/>
        </w:rPr>
        <w:t>calcul</w:t>
      </w:r>
      <w:proofErr w:type="spellEnd"/>
      <w:r w:rsidRPr="00B543C4">
        <w:rPr>
          <w:rFonts w:cs="Arial"/>
        </w:rPr>
        <w:t xml:space="preserve"> </w:t>
      </w:r>
      <w:proofErr w:type="spellStart"/>
      <w:r w:rsidRPr="00B543C4">
        <w:rPr>
          <w:rFonts w:cs="Arial"/>
        </w:rPr>
        <w:t>influenţa</w:t>
      </w:r>
      <w:proofErr w:type="spellEnd"/>
      <w:r w:rsidRPr="00B543C4">
        <w:rPr>
          <w:rFonts w:cs="Arial"/>
        </w:rPr>
        <w:t xml:space="preserve"> </w:t>
      </w:r>
      <w:proofErr w:type="spellStart"/>
      <w:r w:rsidRPr="00B543C4">
        <w:rPr>
          <w:rFonts w:cs="Arial"/>
        </w:rPr>
        <w:t>indicelui</w:t>
      </w:r>
      <w:proofErr w:type="spellEnd"/>
      <w:r w:rsidRPr="00B543C4">
        <w:rPr>
          <w:rFonts w:cs="Arial"/>
        </w:rPr>
        <w:t xml:space="preserve"> </w:t>
      </w:r>
      <w:proofErr w:type="spellStart"/>
      <w:r w:rsidRPr="00B543C4">
        <w:rPr>
          <w:rFonts w:cs="Arial"/>
        </w:rPr>
        <w:t>preţurilor</w:t>
      </w:r>
      <w:proofErr w:type="spellEnd"/>
      <w:r w:rsidRPr="00B543C4">
        <w:rPr>
          <w:rFonts w:cs="Arial"/>
        </w:rPr>
        <w:t xml:space="preserve"> de </w:t>
      </w:r>
      <w:proofErr w:type="spellStart"/>
      <w:r w:rsidRPr="00B543C4">
        <w:rPr>
          <w:rFonts w:cs="Arial"/>
        </w:rPr>
        <w:t>consum</w:t>
      </w:r>
      <w:proofErr w:type="spellEnd"/>
      <w:r w:rsidRPr="00B543C4">
        <w:rPr>
          <w:rFonts w:cs="Arial"/>
        </w:rPr>
        <w:t xml:space="preserve"> de la ultima </w:t>
      </w:r>
      <w:proofErr w:type="spellStart"/>
      <w:r w:rsidRPr="00B543C4">
        <w:rPr>
          <w:rFonts w:cs="Arial"/>
        </w:rPr>
        <w:t>avizare</w:t>
      </w:r>
      <w:proofErr w:type="spellEnd"/>
      <w:r w:rsidRPr="00B543C4">
        <w:rPr>
          <w:rFonts w:cs="Arial"/>
        </w:rPr>
        <w:t xml:space="preserve">; </w:t>
      </w:r>
    </w:p>
    <w:p w14:paraId="05EE3169" w14:textId="77777777" w:rsidR="009E66E4" w:rsidRPr="00B543C4" w:rsidRDefault="009E66E4" w:rsidP="009E66E4">
      <w:pPr>
        <w:pStyle w:val="ListParagraph"/>
        <w:numPr>
          <w:ilvl w:val="0"/>
          <w:numId w:val="3"/>
        </w:numPr>
        <w:rPr>
          <w:rFonts w:cs="Arial"/>
        </w:rPr>
      </w:pPr>
      <w:proofErr w:type="spellStart"/>
      <w:r w:rsidRPr="00B543C4">
        <w:rPr>
          <w:rFonts w:cs="Arial"/>
        </w:rPr>
        <w:lastRenderedPageBreak/>
        <w:t>cheltuielile</w:t>
      </w:r>
      <w:proofErr w:type="spellEnd"/>
      <w:r w:rsidRPr="00B543C4">
        <w:rPr>
          <w:rFonts w:cs="Arial"/>
        </w:rPr>
        <w:t xml:space="preserve"> cu </w:t>
      </w:r>
      <w:proofErr w:type="spellStart"/>
      <w:r w:rsidRPr="00B543C4">
        <w:rPr>
          <w:rFonts w:cs="Arial"/>
        </w:rPr>
        <w:t>munca</w:t>
      </w:r>
      <w:proofErr w:type="spellEnd"/>
      <w:r w:rsidRPr="00B543C4">
        <w:rPr>
          <w:rFonts w:cs="Arial"/>
        </w:rPr>
        <w:t xml:space="preserve"> vie se </w:t>
      </w:r>
      <w:proofErr w:type="spellStart"/>
      <w:r w:rsidRPr="00B543C4">
        <w:rPr>
          <w:rFonts w:cs="Arial"/>
        </w:rPr>
        <w:t>fundamenteazã</w:t>
      </w:r>
      <w:proofErr w:type="spellEnd"/>
      <w:r w:rsidRPr="00B543C4">
        <w:rPr>
          <w:rFonts w:cs="Arial"/>
        </w:rPr>
        <w:t xml:space="preserve"> </w:t>
      </w:r>
      <w:proofErr w:type="spellStart"/>
      <w:r w:rsidRPr="00B543C4">
        <w:rPr>
          <w:rFonts w:cs="Arial"/>
        </w:rPr>
        <w:t>în</w:t>
      </w:r>
      <w:proofErr w:type="spellEnd"/>
      <w:r w:rsidRPr="00B543C4">
        <w:rPr>
          <w:rFonts w:cs="Arial"/>
        </w:rPr>
        <w:t xml:space="preserve"> </w:t>
      </w:r>
      <w:proofErr w:type="spellStart"/>
      <w:r w:rsidRPr="00B543C4">
        <w:rPr>
          <w:rFonts w:cs="Arial"/>
        </w:rPr>
        <w:t>funcţie</w:t>
      </w:r>
      <w:proofErr w:type="spellEnd"/>
      <w:r w:rsidRPr="00B543C4">
        <w:rPr>
          <w:rFonts w:cs="Arial"/>
        </w:rPr>
        <w:t xml:space="preserve"> de </w:t>
      </w:r>
      <w:proofErr w:type="spellStart"/>
      <w:r w:rsidRPr="00B543C4">
        <w:rPr>
          <w:rFonts w:cs="Arial"/>
        </w:rPr>
        <w:t>legislaţia</w:t>
      </w:r>
      <w:proofErr w:type="spellEnd"/>
      <w:r w:rsidRPr="00B543C4">
        <w:rPr>
          <w:rFonts w:cs="Arial"/>
        </w:rPr>
        <w:t xml:space="preserve"> </w:t>
      </w:r>
      <w:proofErr w:type="spellStart"/>
      <w:r w:rsidRPr="00B543C4">
        <w:rPr>
          <w:rFonts w:cs="Arial"/>
        </w:rPr>
        <w:t>în</w:t>
      </w:r>
      <w:proofErr w:type="spellEnd"/>
      <w:r w:rsidRPr="00B543C4">
        <w:rPr>
          <w:rFonts w:cs="Arial"/>
        </w:rPr>
        <w:t xml:space="preserve"> </w:t>
      </w:r>
      <w:proofErr w:type="spellStart"/>
      <w:r w:rsidRPr="00B543C4">
        <w:rPr>
          <w:rFonts w:cs="Arial"/>
        </w:rPr>
        <w:t>vigoare</w:t>
      </w:r>
      <w:proofErr w:type="spellEnd"/>
      <w:r w:rsidRPr="00B543C4">
        <w:rPr>
          <w:rFonts w:cs="Arial"/>
        </w:rPr>
        <w:t xml:space="preserve">, </w:t>
      </w:r>
      <w:proofErr w:type="spellStart"/>
      <w:r w:rsidRPr="00B543C4">
        <w:rPr>
          <w:rFonts w:cs="Arial"/>
        </w:rPr>
        <w:t>corelatã</w:t>
      </w:r>
      <w:proofErr w:type="spellEnd"/>
      <w:r w:rsidRPr="00B543C4">
        <w:rPr>
          <w:rFonts w:cs="Arial"/>
        </w:rPr>
        <w:t xml:space="preserve"> cu </w:t>
      </w:r>
      <w:proofErr w:type="spellStart"/>
      <w:r w:rsidRPr="00B543C4">
        <w:rPr>
          <w:rFonts w:cs="Arial"/>
        </w:rPr>
        <w:t>principiul</w:t>
      </w:r>
      <w:proofErr w:type="spellEnd"/>
      <w:r w:rsidRPr="00B543C4">
        <w:rPr>
          <w:rFonts w:cs="Arial"/>
        </w:rPr>
        <w:t xml:space="preserve"> </w:t>
      </w:r>
      <w:proofErr w:type="spellStart"/>
      <w:r w:rsidRPr="00B543C4">
        <w:rPr>
          <w:rFonts w:cs="Arial"/>
        </w:rPr>
        <w:t>eficienţei</w:t>
      </w:r>
      <w:proofErr w:type="spellEnd"/>
      <w:r w:rsidRPr="00B543C4">
        <w:rPr>
          <w:rFonts w:cs="Arial"/>
        </w:rPr>
        <w:t xml:space="preserve"> </w:t>
      </w:r>
      <w:proofErr w:type="spellStart"/>
      <w:r w:rsidRPr="00B543C4">
        <w:rPr>
          <w:rFonts w:cs="Arial"/>
        </w:rPr>
        <w:t>economice</w:t>
      </w:r>
      <w:proofErr w:type="spellEnd"/>
      <w:r w:rsidRPr="00B543C4">
        <w:rPr>
          <w:rFonts w:cs="Arial"/>
        </w:rPr>
        <w:t xml:space="preserve">; </w:t>
      </w:r>
    </w:p>
    <w:p w14:paraId="1DEA2B17" w14:textId="77777777" w:rsidR="009E66E4" w:rsidRPr="00B543C4" w:rsidRDefault="009E66E4" w:rsidP="009E66E4">
      <w:pPr>
        <w:pStyle w:val="ListParagraph"/>
        <w:numPr>
          <w:ilvl w:val="0"/>
          <w:numId w:val="3"/>
        </w:numPr>
        <w:rPr>
          <w:rFonts w:cs="Arial"/>
        </w:rPr>
      </w:pPr>
      <w:proofErr w:type="spellStart"/>
      <w:r w:rsidRPr="00B543C4">
        <w:rPr>
          <w:rFonts w:cs="Arial"/>
        </w:rPr>
        <w:t>cheltuielile</w:t>
      </w:r>
      <w:proofErr w:type="spellEnd"/>
      <w:r w:rsidRPr="00B543C4">
        <w:rPr>
          <w:rFonts w:cs="Arial"/>
        </w:rPr>
        <w:t xml:space="preserve"> cu </w:t>
      </w:r>
      <w:proofErr w:type="spellStart"/>
      <w:r w:rsidRPr="00B543C4">
        <w:rPr>
          <w:rFonts w:cs="Arial"/>
        </w:rPr>
        <w:t>impozitele</w:t>
      </w:r>
      <w:proofErr w:type="spellEnd"/>
      <w:r w:rsidRPr="00B543C4">
        <w:rPr>
          <w:rFonts w:cs="Arial"/>
        </w:rPr>
        <w:t xml:space="preserve">, </w:t>
      </w:r>
      <w:proofErr w:type="spellStart"/>
      <w:r w:rsidRPr="00B543C4">
        <w:rPr>
          <w:rFonts w:cs="Arial"/>
        </w:rPr>
        <w:t>autorizaţiile</w:t>
      </w:r>
      <w:proofErr w:type="spellEnd"/>
      <w:r w:rsidRPr="00B543C4">
        <w:rPr>
          <w:rFonts w:cs="Arial"/>
        </w:rPr>
        <w:t xml:space="preserve"> </w:t>
      </w:r>
      <w:proofErr w:type="spellStart"/>
      <w:r w:rsidRPr="00B543C4">
        <w:rPr>
          <w:rFonts w:cs="Arial"/>
        </w:rPr>
        <w:t>şi</w:t>
      </w:r>
      <w:proofErr w:type="spellEnd"/>
      <w:r w:rsidRPr="00B543C4">
        <w:rPr>
          <w:rFonts w:cs="Arial"/>
        </w:rPr>
        <w:t xml:space="preserve"> </w:t>
      </w:r>
      <w:proofErr w:type="spellStart"/>
      <w:r w:rsidRPr="00B543C4">
        <w:rPr>
          <w:rFonts w:cs="Arial"/>
        </w:rPr>
        <w:t>alte</w:t>
      </w:r>
      <w:proofErr w:type="spellEnd"/>
      <w:r w:rsidRPr="00B543C4">
        <w:rPr>
          <w:rFonts w:cs="Arial"/>
        </w:rPr>
        <w:t xml:space="preserve"> </w:t>
      </w:r>
      <w:proofErr w:type="spellStart"/>
      <w:r w:rsidRPr="00B543C4">
        <w:rPr>
          <w:rFonts w:cs="Arial"/>
        </w:rPr>
        <w:t>taxe</w:t>
      </w:r>
      <w:proofErr w:type="spellEnd"/>
      <w:r w:rsidRPr="00B543C4">
        <w:rPr>
          <w:rFonts w:cs="Arial"/>
        </w:rPr>
        <w:t xml:space="preserve"> se </w:t>
      </w:r>
      <w:proofErr w:type="spellStart"/>
      <w:r w:rsidRPr="00B543C4">
        <w:rPr>
          <w:rFonts w:cs="Arial"/>
        </w:rPr>
        <w:t>determinã</w:t>
      </w:r>
      <w:proofErr w:type="spellEnd"/>
      <w:r w:rsidRPr="00B543C4">
        <w:rPr>
          <w:rFonts w:cs="Arial"/>
        </w:rPr>
        <w:t xml:space="preserve"> </w:t>
      </w:r>
      <w:proofErr w:type="spellStart"/>
      <w:r w:rsidRPr="00B543C4">
        <w:rPr>
          <w:rFonts w:cs="Arial"/>
        </w:rPr>
        <w:t>potrivit</w:t>
      </w:r>
      <w:proofErr w:type="spellEnd"/>
      <w:r w:rsidRPr="00B543C4">
        <w:rPr>
          <w:rFonts w:cs="Arial"/>
        </w:rPr>
        <w:t xml:space="preserve"> </w:t>
      </w:r>
      <w:proofErr w:type="spellStart"/>
      <w:r w:rsidRPr="00B543C4">
        <w:rPr>
          <w:rFonts w:cs="Arial"/>
        </w:rPr>
        <w:t>prevederilor</w:t>
      </w:r>
      <w:proofErr w:type="spellEnd"/>
      <w:r w:rsidRPr="00B543C4">
        <w:rPr>
          <w:rFonts w:cs="Arial"/>
        </w:rPr>
        <w:t xml:space="preserve"> </w:t>
      </w:r>
      <w:proofErr w:type="spellStart"/>
      <w:r w:rsidRPr="00B543C4">
        <w:rPr>
          <w:rFonts w:cs="Arial"/>
        </w:rPr>
        <w:t>legale</w:t>
      </w:r>
      <w:proofErr w:type="spellEnd"/>
      <w:r w:rsidRPr="00B543C4">
        <w:rPr>
          <w:rFonts w:cs="Arial"/>
        </w:rPr>
        <w:t xml:space="preserve"> </w:t>
      </w:r>
      <w:proofErr w:type="spellStart"/>
      <w:r w:rsidRPr="00B543C4">
        <w:rPr>
          <w:rFonts w:cs="Arial"/>
        </w:rPr>
        <w:t>în</w:t>
      </w:r>
      <w:proofErr w:type="spellEnd"/>
      <w:r w:rsidRPr="00B543C4">
        <w:rPr>
          <w:rFonts w:cs="Arial"/>
        </w:rPr>
        <w:t xml:space="preserve"> </w:t>
      </w:r>
      <w:proofErr w:type="spellStart"/>
      <w:r w:rsidRPr="00B543C4">
        <w:rPr>
          <w:rFonts w:cs="Arial"/>
        </w:rPr>
        <w:t>vigoare</w:t>
      </w:r>
      <w:proofErr w:type="spellEnd"/>
      <w:r w:rsidRPr="00B543C4">
        <w:rPr>
          <w:rFonts w:cs="Arial"/>
        </w:rPr>
        <w:t xml:space="preserve">; </w:t>
      </w:r>
    </w:p>
    <w:p w14:paraId="3B83CFB2" w14:textId="77777777" w:rsidR="009E66E4" w:rsidRPr="00B543C4" w:rsidRDefault="009E66E4" w:rsidP="009E66E4">
      <w:pPr>
        <w:pStyle w:val="ListParagraph"/>
        <w:numPr>
          <w:ilvl w:val="0"/>
          <w:numId w:val="3"/>
        </w:numPr>
        <w:rPr>
          <w:rFonts w:cs="Arial"/>
        </w:rPr>
      </w:pPr>
      <w:proofErr w:type="spellStart"/>
      <w:proofErr w:type="gramStart"/>
      <w:r w:rsidRPr="00B543C4">
        <w:rPr>
          <w:rFonts w:cs="Arial"/>
        </w:rPr>
        <w:t>cheltuielile</w:t>
      </w:r>
      <w:proofErr w:type="spellEnd"/>
      <w:proofErr w:type="gramEnd"/>
      <w:r w:rsidRPr="00B543C4">
        <w:rPr>
          <w:rFonts w:cs="Arial"/>
        </w:rPr>
        <w:t xml:space="preserve"> </w:t>
      </w:r>
      <w:proofErr w:type="spellStart"/>
      <w:r w:rsidRPr="00B543C4">
        <w:rPr>
          <w:rFonts w:cs="Arial"/>
        </w:rPr>
        <w:t>financiare</w:t>
      </w:r>
      <w:proofErr w:type="spellEnd"/>
      <w:r w:rsidRPr="00B543C4">
        <w:rPr>
          <w:rFonts w:cs="Arial"/>
        </w:rPr>
        <w:t xml:space="preserve"> </w:t>
      </w:r>
      <w:proofErr w:type="spellStart"/>
      <w:r w:rsidRPr="00B543C4">
        <w:rPr>
          <w:rFonts w:cs="Arial"/>
        </w:rPr>
        <w:t>detaliate</w:t>
      </w:r>
      <w:proofErr w:type="spellEnd"/>
      <w:r w:rsidRPr="00B543C4">
        <w:rPr>
          <w:rFonts w:cs="Arial"/>
        </w:rPr>
        <w:t xml:space="preserve"> </w:t>
      </w:r>
      <w:proofErr w:type="spellStart"/>
      <w:r w:rsidRPr="00B543C4">
        <w:rPr>
          <w:rFonts w:cs="Arial"/>
        </w:rPr>
        <w:t>corespunzãtor</w:t>
      </w:r>
      <w:proofErr w:type="spellEnd"/>
      <w:r w:rsidRPr="00B543C4">
        <w:rPr>
          <w:rFonts w:cs="Arial"/>
        </w:rPr>
        <w:t>.</w:t>
      </w:r>
    </w:p>
    <w:p w14:paraId="607E8520" w14:textId="77777777" w:rsidR="00446C19" w:rsidRDefault="00446C19" w:rsidP="009E66E4">
      <w:pPr>
        <w:spacing w:line="360" w:lineRule="auto"/>
        <w:ind w:right="-767"/>
        <w:rPr>
          <w:rFonts w:ascii="Arial" w:hAnsi="Arial" w:cs="Arial"/>
          <w:b/>
          <w:bCs/>
          <w:u w:val="single"/>
          <w:lang w:val="it-IT"/>
        </w:rPr>
      </w:pPr>
    </w:p>
    <w:p w14:paraId="4AC3BE4C" w14:textId="77777777" w:rsidR="009E66E4" w:rsidRPr="00B543C4" w:rsidRDefault="009E66E4" w:rsidP="009E66E4">
      <w:pPr>
        <w:spacing w:line="360" w:lineRule="auto"/>
        <w:ind w:right="-767"/>
        <w:rPr>
          <w:rFonts w:ascii="Arial" w:hAnsi="Arial" w:cs="Arial"/>
          <w:b/>
          <w:bCs/>
          <w:caps/>
          <w:lang w:val="pt-BR"/>
        </w:rPr>
      </w:pPr>
      <w:r w:rsidRPr="00B543C4">
        <w:rPr>
          <w:rFonts w:ascii="Arial" w:hAnsi="Arial" w:cs="Arial"/>
          <w:b/>
          <w:bCs/>
          <w:u w:val="single"/>
          <w:lang w:val="it-IT"/>
        </w:rPr>
        <w:t>Ajustarea costului/km se va face prin Act Aditional la Contract</w:t>
      </w:r>
      <w:r w:rsidRPr="00B543C4">
        <w:rPr>
          <w:rFonts w:ascii="Arial" w:hAnsi="Arial" w:cs="Arial"/>
          <w:lang w:val="it-IT"/>
        </w:rPr>
        <w:t>.</w:t>
      </w:r>
    </w:p>
    <w:p w14:paraId="52685342" w14:textId="77777777" w:rsidR="009E66E4" w:rsidRPr="00B543C4" w:rsidRDefault="009E66E4" w:rsidP="009E66E4">
      <w:pPr>
        <w:spacing w:line="360" w:lineRule="auto"/>
        <w:ind w:right="-767"/>
        <w:rPr>
          <w:rFonts w:ascii="Arial" w:hAnsi="Arial" w:cs="Arial"/>
          <w:b/>
          <w:bCs/>
          <w:u w:val="single"/>
          <w:lang w:val="it-IT"/>
        </w:rPr>
      </w:pPr>
      <w:r w:rsidRPr="00B543C4">
        <w:rPr>
          <w:rFonts w:ascii="Arial" w:hAnsi="Arial" w:cs="Arial"/>
          <w:b/>
          <w:bCs/>
          <w:caps/>
          <w:lang w:val="pt-BR"/>
        </w:rPr>
        <w:t>FORMULA DE INDEXARE A COSTULUI/KM</w:t>
      </w:r>
    </w:p>
    <w:p w14:paraId="074EE92A" w14:textId="77777777" w:rsidR="009E66E4" w:rsidRPr="00B543C4" w:rsidRDefault="009E66E4" w:rsidP="009E66E4">
      <w:pPr>
        <w:pBdr>
          <w:top w:val="single" w:sz="4" w:space="1" w:color="auto"/>
          <w:left w:val="single" w:sz="4" w:space="4" w:color="auto"/>
          <w:bottom w:val="single" w:sz="4" w:space="1" w:color="auto"/>
          <w:right w:val="single" w:sz="4" w:space="4" w:color="auto"/>
        </w:pBdr>
        <w:spacing w:after="0" w:line="360" w:lineRule="auto"/>
        <w:rPr>
          <w:rFonts w:ascii="Arial" w:hAnsi="Arial" w:cs="Arial"/>
          <w:b/>
          <w:bCs/>
          <w:lang w:val="en-US"/>
        </w:rPr>
      </w:pPr>
      <w:r w:rsidRPr="00B543C4">
        <w:rPr>
          <w:rFonts w:ascii="Arial" w:hAnsi="Arial" w:cs="Arial"/>
          <w:b/>
          <w:bCs/>
          <w:lang w:val="de-DE"/>
        </w:rPr>
        <w:t>c unitar-</w:t>
      </w:r>
      <w:r w:rsidRPr="00B543C4">
        <w:rPr>
          <w:rFonts w:ascii="Arial" w:hAnsi="Arial" w:cs="Arial"/>
          <w:b/>
          <w:bCs/>
          <w:vertAlign w:val="subscript"/>
          <w:lang w:val="de-DE"/>
        </w:rPr>
        <w:t>mijloc de transport</w:t>
      </w:r>
      <w:r w:rsidRPr="00B543C4">
        <w:rPr>
          <w:rFonts w:ascii="Arial" w:hAnsi="Arial" w:cs="Arial"/>
          <w:b/>
          <w:bCs/>
          <w:lang w:val="de-DE"/>
        </w:rPr>
        <w:t xml:space="preserve"> </w:t>
      </w:r>
      <w:r w:rsidRPr="00B543C4">
        <w:rPr>
          <w:rFonts w:ascii="Arial" w:hAnsi="Arial" w:cs="Arial"/>
          <w:b/>
          <w:bCs/>
          <w:vertAlign w:val="subscript"/>
          <w:lang w:val="de-DE"/>
        </w:rPr>
        <w:t xml:space="preserve">km, n+i </w:t>
      </w:r>
      <w:r w:rsidRPr="00B543C4">
        <w:rPr>
          <w:rFonts w:ascii="Arial" w:hAnsi="Arial" w:cs="Arial"/>
          <w:b/>
          <w:bCs/>
          <w:lang w:val="en-US"/>
        </w:rPr>
        <w:t>= (</w:t>
      </w:r>
      <w:r w:rsidRPr="00B543C4">
        <w:rPr>
          <w:rFonts w:ascii="Arial" w:hAnsi="Arial" w:cs="Arial"/>
          <w:b/>
          <w:bCs/>
          <w:lang w:val="de-DE"/>
        </w:rPr>
        <w:t>c unitar-</w:t>
      </w:r>
      <w:r w:rsidRPr="00B543C4">
        <w:rPr>
          <w:rFonts w:ascii="Arial" w:hAnsi="Arial" w:cs="Arial"/>
          <w:b/>
          <w:bCs/>
          <w:vertAlign w:val="subscript"/>
          <w:lang w:val="de-DE"/>
        </w:rPr>
        <w:t>mijloc de transport</w:t>
      </w:r>
      <w:r w:rsidRPr="00B543C4">
        <w:rPr>
          <w:rFonts w:ascii="Arial" w:hAnsi="Arial" w:cs="Arial"/>
          <w:b/>
          <w:bCs/>
          <w:lang w:val="de-DE"/>
        </w:rPr>
        <w:t xml:space="preserve"> </w:t>
      </w:r>
      <w:r w:rsidRPr="00B543C4">
        <w:rPr>
          <w:rFonts w:ascii="Arial" w:hAnsi="Arial" w:cs="Arial"/>
          <w:b/>
          <w:bCs/>
          <w:vertAlign w:val="subscript"/>
          <w:lang w:val="de-DE"/>
        </w:rPr>
        <w:t xml:space="preserve">km, i </w:t>
      </w:r>
      <w:r w:rsidRPr="00B543C4">
        <w:rPr>
          <w:rFonts w:ascii="Arial" w:hAnsi="Arial" w:cs="Arial"/>
          <w:b/>
          <w:bCs/>
          <w:lang w:val="en-US"/>
        </w:rPr>
        <w:t xml:space="preserve">– D </w:t>
      </w:r>
      <w:r w:rsidRPr="00B543C4">
        <w:rPr>
          <w:rFonts w:ascii="Arial" w:hAnsi="Arial" w:cs="Arial"/>
          <w:b/>
          <w:bCs/>
          <w:vertAlign w:val="subscript"/>
          <w:lang w:val="de-DE"/>
        </w:rPr>
        <w:t>mijloc de transport</w:t>
      </w:r>
      <w:r w:rsidRPr="00B543C4">
        <w:rPr>
          <w:rFonts w:ascii="Arial" w:hAnsi="Arial" w:cs="Arial"/>
          <w:b/>
          <w:bCs/>
          <w:lang w:val="en-US"/>
        </w:rPr>
        <w:t xml:space="preserve">) x </w:t>
      </w:r>
      <w:r w:rsidRPr="00B543C4">
        <w:rPr>
          <w:rFonts w:ascii="Arial" w:hAnsi="Arial" w:cs="Arial"/>
          <w:b/>
          <w:bCs/>
          <w:lang w:val="it-IT"/>
        </w:rPr>
        <w:t>I</w:t>
      </w:r>
      <w:r w:rsidRPr="00B543C4">
        <w:rPr>
          <w:rFonts w:ascii="Arial" w:hAnsi="Arial" w:cs="Arial"/>
          <w:b/>
          <w:bCs/>
          <w:vertAlign w:val="subscript"/>
          <w:lang w:val="it-IT"/>
        </w:rPr>
        <w:t>PC (n +i)</w:t>
      </w:r>
      <w:r w:rsidRPr="00B543C4">
        <w:rPr>
          <w:rFonts w:ascii="Arial" w:hAnsi="Arial" w:cs="Arial"/>
          <w:b/>
          <w:bCs/>
          <w:lang w:val="en-US"/>
        </w:rPr>
        <w:t xml:space="preserve"> + D</w:t>
      </w:r>
      <w:r w:rsidRPr="00B543C4">
        <w:rPr>
          <w:rFonts w:ascii="Arial" w:hAnsi="Arial" w:cs="Arial"/>
          <w:b/>
          <w:bCs/>
          <w:vertAlign w:val="subscript"/>
          <w:lang w:val="de-DE"/>
        </w:rPr>
        <w:t xml:space="preserve"> mijloc de transport</w:t>
      </w:r>
    </w:p>
    <w:p w14:paraId="7953B018" w14:textId="77777777" w:rsidR="009E66E4" w:rsidRPr="00B543C4" w:rsidRDefault="009E66E4" w:rsidP="009E66E4">
      <w:pPr>
        <w:tabs>
          <w:tab w:val="left" w:pos="1080"/>
        </w:tabs>
        <w:spacing w:after="0"/>
        <w:ind w:left="1080" w:hanging="1080"/>
        <w:rPr>
          <w:rFonts w:ascii="Arial" w:hAnsi="Arial" w:cs="Arial"/>
          <w:lang w:val="de-DE"/>
        </w:rPr>
      </w:pPr>
      <w:r w:rsidRPr="00B543C4">
        <w:rPr>
          <w:rFonts w:ascii="Arial" w:hAnsi="Arial" w:cs="Arial"/>
          <w:lang w:val="de-DE"/>
        </w:rPr>
        <w:t xml:space="preserve">unde: </w:t>
      </w:r>
    </w:p>
    <w:p w14:paraId="1A977FA2" w14:textId="77777777" w:rsidR="009E66E4" w:rsidRPr="00B543C4" w:rsidRDefault="009E66E4" w:rsidP="009E66E4">
      <w:pPr>
        <w:tabs>
          <w:tab w:val="left" w:pos="1080"/>
        </w:tabs>
        <w:ind w:left="1080" w:hanging="1080"/>
        <w:rPr>
          <w:rFonts w:ascii="Arial" w:hAnsi="Arial" w:cs="Arial"/>
          <w:b/>
          <w:bCs/>
          <w:lang w:val="de-DE"/>
        </w:rPr>
      </w:pPr>
      <w:r w:rsidRPr="00B543C4">
        <w:rPr>
          <w:rFonts w:ascii="Arial" w:hAnsi="Arial" w:cs="Arial"/>
          <w:b/>
          <w:bCs/>
          <w:lang w:val="de-DE"/>
        </w:rPr>
        <w:t>c unitar-</w:t>
      </w:r>
      <w:r w:rsidRPr="00B543C4">
        <w:rPr>
          <w:rFonts w:ascii="Arial" w:hAnsi="Arial" w:cs="Arial"/>
          <w:b/>
          <w:bCs/>
          <w:vertAlign w:val="subscript"/>
          <w:lang w:val="de-DE"/>
        </w:rPr>
        <w:t>mijloc de transport</w:t>
      </w:r>
      <w:r w:rsidRPr="00B543C4">
        <w:rPr>
          <w:rFonts w:ascii="Arial" w:hAnsi="Arial" w:cs="Arial"/>
          <w:b/>
          <w:bCs/>
          <w:lang w:val="de-DE"/>
        </w:rPr>
        <w:t xml:space="preserve"> </w:t>
      </w:r>
      <w:r w:rsidRPr="00B543C4">
        <w:rPr>
          <w:rFonts w:ascii="Arial" w:hAnsi="Arial" w:cs="Arial"/>
          <w:b/>
          <w:bCs/>
          <w:vertAlign w:val="subscript"/>
          <w:lang w:val="de-DE"/>
        </w:rPr>
        <w:t xml:space="preserve">km, n+i </w:t>
      </w:r>
      <w:r w:rsidRPr="00B543C4">
        <w:rPr>
          <w:rFonts w:ascii="Arial" w:hAnsi="Arial" w:cs="Arial"/>
          <w:lang w:val="de-DE"/>
        </w:rPr>
        <w:t xml:space="preserve">este costul unitar/ km, pe categorie de mijloc de transport,ajustat [lei/km]; </w:t>
      </w:r>
    </w:p>
    <w:p w14:paraId="41082785" w14:textId="77777777" w:rsidR="009E66E4" w:rsidRPr="00B543C4" w:rsidRDefault="009E66E4" w:rsidP="009E66E4">
      <w:pPr>
        <w:tabs>
          <w:tab w:val="left" w:pos="1080"/>
        </w:tabs>
        <w:spacing w:after="0"/>
        <w:ind w:left="1080" w:hanging="1080"/>
        <w:rPr>
          <w:rFonts w:ascii="Arial" w:hAnsi="Arial" w:cs="Arial"/>
          <w:lang w:val="de-DE"/>
        </w:rPr>
      </w:pPr>
      <w:r w:rsidRPr="00B543C4">
        <w:rPr>
          <w:rFonts w:ascii="Arial" w:hAnsi="Arial" w:cs="Arial"/>
          <w:lang w:val="de-DE"/>
        </w:rPr>
        <w:tab/>
      </w:r>
    </w:p>
    <w:p w14:paraId="70E0DF99" w14:textId="77777777" w:rsidR="009E66E4" w:rsidRPr="00B543C4" w:rsidRDefault="009E66E4" w:rsidP="009E66E4">
      <w:pPr>
        <w:tabs>
          <w:tab w:val="left" w:pos="1080"/>
        </w:tabs>
        <w:ind w:left="1080" w:hanging="1080"/>
        <w:rPr>
          <w:rFonts w:ascii="Arial" w:hAnsi="Arial" w:cs="Arial"/>
          <w:b/>
          <w:bCs/>
          <w:lang w:val="de-DE"/>
        </w:rPr>
      </w:pPr>
      <w:r w:rsidRPr="00B543C4">
        <w:rPr>
          <w:rFonts w:ascii="Arial" w:hAnsi="Arial" w:cs="Arial"/>
          <w:b/>
          <w:bCs/>
          <w:lang w:val="de-DE"/>
        </w:rPr>
        <w:t>c unitar-</w:t>
      </w:r>
      <w:r w:rsidRPr="00B543C4">
        <w:rPr>
          <w:rFonts w:ascii="Arial" w:hAnsi="Arial" w:cs="Arial"/>
          <w:b/>
          <w:bCs/>
          <w:vertAlign w:val="subscript"/>
          <w:lang w:val="de-DE"/>
        </w:rPr>
        <w:t>mijloc de transport</w:t>
      </w:r>
      <w:r w:rsidRPr="00B543C4">
        <w:rPr>
          <w:rFonts w:ascii="Arial" w:hAnsi="Arial" w:cs="Arial"/>
          <w:b/>
          <w:bCs/>
          <w:lang w:val="de-DE"/>
        </w:rPr>
        <w:t xml:space="preserve"> </w:t>
      </w:r>
      <w:r w:rsidRPr="00B543C4">
        <w:rPr>
          <w:rFonts w:ascii="Arial" w:hAnsi="Arial" w:cs="Arial"/>
          <w:b/>
          <w:bCs/>
          <w:vertAlign w:val="subscript"/>
          <w:lang w:val="de-DE"/>
        </w:rPr>
        <w:t xml:space="preserve">km, i </w:t>
      </w:r>
      <w:r w:rsidRPr="00B543C4">
        <w:rPr>
          <w:rFonts w:ascii="Arial" w:hAnsi="Arial" w:cs="Arial"/>
          <w:lang w:val="de-DE"/>
        </w:rPr>
        <w:t xml:space="preserve">este costul unitar/ km, pe categorie de mijloc de transport, in vigoare la data ajustarii [lei/km]; </w:t>
      </w:r>
    </w:p>
    <w:p w14:paraId="7DEED8F4" w14:textId="77777777" w:rsidR="009E66E4" w:rsidRPr="00B543C4" w:rsidRDefault="009E66E4" w:rsidP="009E66E4">
      <w:pPr>
        <w:tabs>
          <w:tab w:val="left" w:pos="1080"/>
        </w:tabs>
        <w:ind w:left="1080" w:hanging="1080"/>
        <w:rPr>
          <w:rFonts w:ascii="Arial" w:hAnsi="Arial" w:cs="Arial"/>
          <w:lang w:val="de-DE"/>
        </w:rPr>
      </w:pPr>
      <w:r w:rsidRPr="00B543C4">
        <w:rPr>
          <w:rFonts w:ascii="Arial" w:hAnsi="Arial" w:cs="Arial"/>
          <w:b/>
          <w:bCs/>
          <w:lang w:val="de-DE"/>
        </w:rPr>
        <w:t>D</w:t>
      </w:r>
      <w:r w:rsidRPr="00B543C4">
        <w:rPr>
          <w:rFonts w:ascii="Arial" w:hAnsi="Arial" w:cs="Arial"/>
          <w:b/>
          <w:bCs/>
          <w:vertAlign w:val="subscript"/>
          <w:lang w:val="de-DE"/>
        </w:rPr>
        <w:t>mijloc de transport</w:t>
      </w:r>
      <w:r w:rsidRPr="00B543C4">
        <w:rPr>
          <w:rFonts w:ascii="Arial" w:hAnsi="Arial" w:cs="Arial"/>
          <w:b/>
          <w:bCs/>
          <w:lang w:val="de-DE"/>
        </w:rPr>
        <w:t xml:space="preserve"> </w:t>
      </w:r>
      <w:r w:rsidRPr="00B543C4">
        <w:rPr>
          <w:rFonts w:ascii="Arial" w:hAnsi="Arial" w:cs="Arial"/>
          <w:lang w:val="de-DE"/>
        </w:rPr>
        <w:t>este deprecierea (amortizarea) mijloacelor fixe, cuprinsa in calculul costului unitar/km in vigoare la data ajustarii [lei/km];</w:t>
      </w:r>
    </w:p>
    <w:p w14:paraId="4F0609E4" w14:textId="77777777" w:rsidR="009E66E4" w:rsidRPr="00B543C4" w:rsidRDefault="009E66E4" w:rsidP="009E66E4">
      <w:pPr>
        <w:spacing w:after="0"/>
        <w:ind w:left="1080" w:hanging="1080"/>
        <w:rPr>
          <w:rFonts w:ascii="Arial" w:hAnsi="Arial" w:cs="Arial"/>
          <w:lang w:val="de-DE"/>
        </w:rPr>
      </w:pPr>
    </w:p>
    <w:p w14:paraId="35B65668" w14:textId="77777777" w:rsidR="009E66E4" w:rsidRDefault="009E66E4" w:rsidP="009E66E4">
      <w:pPr>
        <w:tabs>
          <w:tab w:val="left" w:pos="2160"/>
        </w:tabs>
        <w:spacing w:after="0"/>
        <w:ind w:firstLine="1071"/>
        <w:rPr>
          <w:rFonts w:ascii="Arial" w:hAnsi="Arial" w:cs="Arial"/>
          <w:lang w:val="it-IT"/>
        </w:rPr>
      </w:pPr>
      <w:r w:rsidRPr="00B543C4">
        <w:rPr>
          <w:rFonts w:ascii="Arial" w:hAnsi="Arial" w:cs="Arial"/>
          <w:b/>
          <w:bCs/>
          <w:lang w:val="it-IT"/>
        </w:rPr>
        <w:t>I</w:t>
      </w:r>
      <w:r w:rsidRPr="00B543C4">
        <w:rPr>
          <w:rFonts w:ascii="Arial" w:hAnsi="Arial" w:cs="Arial"/>
          <w:b/>
          <w:bCs/>
          <w:vertAlign w:val="subscript"/>
          <w:lang w:val="it-IT"/>
        </w:rPr>
        <w:t>PC i</w:t>
      </w:r>
      <w:r w:rsidRPr="00B543C4">
        <w:rPr>
          <w:rFonts w:ascii="Arial" w:hAnsi="Arial" w:cs="Arial"/>
          <w:b/>
          <w:bCs/>
          <w:lang w:val="it-IT"/>
        </w:rPr>
        <w:t xml:space="preserve">           </w:t>
      </w:r>
      <w:r w:rsidRPr="00B543C4">
        <w:rPr>
          <w:rFonts w:ascii="Arial" w:hAnsi="Arial" w:cs="Arial"/>
          <w:lang w:val="it-IT"/>
        </w:rPr>
        <w:t>este inflatia calculata pe baza nivelului ultimului  Indice Total al Preturilor de Consum publicat la momentul solicitarii ajustarii, raportat la nivelul Indicelui Total al Preturilor de Consum existent la data precedentei ajustari.</w:t>
      </w:r>
    </w:p>
    <w:p w14:paraId="2F1DA0CF" w14:textId="77777777" w:rsidR="00277971" w:rsidRDefault="00277971" w:rsidP="009E66E4">
      <w:pPr>
        <w:tabs>
          <w:tab w:val="left" w:pos="2160"/>
        </w:tabs>
        <w:spacing w:after="0"/>
        <w:ind w:firstLine="1071"/>
        <w:rPr>
          <w:rFonts w:ascii="Arial" w:hAnsi="Arial" w:cs="Arial"/>
          <w:lang w:val="it-IT"/>
        </w:rPr>
      </w:pPr>
    </w:p>
    <w:p w14:paraId="1EAEF48D" w14:textId="77777777" w:rsidR="00277971" w:rsidRDefault="00277971" w:rsidP="009E66E4">
      <w:pPr>
        <w:tabs>
          <w:tab w:val="left" w:pos="2160"/>
        </w:tabs>
        <w:spacing w:after="0"/>
        <w:ind w:firstLine="1071"/>
        <w:rPr>
          <w:rFonts w:ascii="Arial" w:hAnsi="Arial" w:cs="Arial"/>
          <w:lang w:val="it-IT"/>
        </w:rPr>
      </w:pPr>
    </w:p>
    <w:p w14:paraId="38E88669" w14:textId="77777777" w:rsidR="00277971" w:rsidRPr="00B543C4" w:rsidRDefault="00277971" w:rsidP="009E66E4">
      <w:pPr>
        <w:tabs>
          <w:tab w:val="left" w:pos="2160"/>
        </w:tabs>
        <w:spacing w:after="0"/>
        <w:ind w:firstLine="1071"/>
        <w:rPr>
          <w:rFonts w:ascii="Arial" w:hAnsi="Arial" w:cs="Arial"/>
          <w:lang w:val="de-DE"/>
        </w:rPr>
      </w:pPr>
    </w:p>
    <w:p w14:paraId="4B794508" w14:textId="77777777" w:rsidR="000372E8" w:rsidRPr="00B543C4" w:rsidRDefault="000372E8">
      <w:pPr>
        <w:rPr>
          <w:rFonts w:ascii="Arial" w:hAnsi="Arial" w:cs="Arial"/>
        </w:rPr>
      </w:pPr>
    </w:p>
    <w:sectPr w:rsidR="000372E8" w:rsidRPr="00B543C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FFFC30" w14:textId="77777777" w:rsidR="00E2650C" w:rsidRDefault="00E2650C" w:rsidP="00E2650C">
      <w:pPr>
        <w:spacing w:after="0"/>
      </w:pPr>
      <w:r>
        <w:separator/>
      </w:r>
    </w:p>
  </w:endnote>
  <w:endnote w:type="continuationSeparator" w:id="0">
    <w:p w14:paraId="4C97F7FF" w14:textId="77777777" w:rsidR="00E2650C" w:rsidRDefault="00E2650C" w:rsidP="00E265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968492"/>
      <w:docPartObj>
        <w:docPartGallery w:val="Page Numbers (Bottom of Page)"/>
        <w:docPartUnique/>
      </w:docPartObj>
    </w:sdtPr>
    <w:sdtEndPr>
      <w:rPr>
        <w:noProof/>
      </w:rPr>
    </w:sdtEndPr>
    <w:sdtContent>
      <w:p w14:paraId="302D1CCD" w14:textId="73FDF3C5" w:rsidR="00E2650C" w:rsidRDefault="00E2650C">
        <w:pPr>
          <w:pStyle w:val="Footer"/>
          <w:jc w:val="right"/>
        </w:pPr>
        <w:r>
          <w:fldChar w:fldCharType="begin"/>
        </w:r>
        <w:r>
          <w:instrText xml:space="preserve"> PAGE   \* MERGEFORMAT </w:instrText>
        </w:r>
        <w:r>
          <w:fldChar w:fldCharType="separate"/>
        </w:r>
        <w:r w:rsidR="002D0029">
          <w:rPr>
            <w:noProof/>
          </w:rPr>
          <w:t>4</w:t>
        </w:r>
        <w:r>
          <w:rPr>
            <w:noProof/>
          </w:rPr>
          <w:fldChar w:fldCharType="end"/>
        </w:r>
      </w:p>
    </w:sdtContent>
  </w:sdt>
  <w:p w14:paraId="6CA6D92B" w14:textId="77777777" w:rsidR="00E2650C" w:rsidRDefault="00E265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F7D72" w14:textId="77777777" w:rsidR="00E2650C" w:rsidRDefault="00E2650C" w:rsidP="00E2650C">
      <w:pPr>
        <w:spacing w:after="0"/>
      </w:pPr>
      <w:r>
        <w:separator/>
      </w:r>
    </w:p>
  </w:footnote>
  <w:footnote w:type="continuationSeparator" w:id="0">
    <w:p w14:paraId="4C74AC93" w14:textId="77777777" w:rsidR="00E2650C" w:rsidRDefault="00E2650C" w:rsidP="00E265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A5F82"/>
    <w:multiLevelType w:val="hybridMultilevel"/>
    <w:tmpl w:val="A6F8FB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38C7BC1"/>
    <w:multiLevelType w:val="hybridMultilevel"/>
    <w:tmpl w:val="BD32A2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857746D"/>
    <w:multiLevelType w:val="hybridMultilevel"/>
    <w:tmpl w:val="A6E66E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E4"/>
    <w:rsid w:val="000372E8"/>
    <w:rsid w:val="000C5C17"/>
    <w:rsid w:val="0012574C"/>
    <w:rsid w:val="001D051D"/>
    <w:rsid w:val="001E1E62"/>
    <w:rsid w:val="00212350"/>
    <w:rsid w:val="00277971"/>
    <w:rsid w:val="002C3249"/>
    <w:rsid w:val="002D0029"/>
    <w:rsid w:val="003062C9"/>
    <w:rsid w:val="00374213"/>
    <w:rsid w:val="003A0039"/>
    <w:rsid w:val="003C0D3A"/>
    <w:rsid w:val="00446C19"/>
    <w:rsid w:val="0049230F"/>
    <w:rsid w:val="004C76B8"/>
    <w:rsid w:val="0059534B"/>
    <w:rsid w:val="005A58CB"/>
    <w:rsid w:val="00614892"/>
    <w:rsid w:val="00640E1C"/>
    <w:rsid w:val="00700C89"/>
    <w:rsid w:val="007E0EE0"/>
    <w:rsid w:val="009A5BE0"/>
    <w:rsid w:val="009E66E4"/>
    <w:rsid w:val="00AA5D1B"/>
    <w:rsid w:val="00AD4BA6"/>
    <w:rsid w:val="00B543C4"/>
    <w:rsid w:val="00BC5B19"/>
    <w:rsid w:val="00CA1927"/>
    <w:rsid w:val="00D026BC"/>
    <w:rsid w:val="00E2650C"/>
    <w:rsid w:val="00E70ADE"/>
    <w:rsid w:val="00E9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9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E4"/>
    <w:pPr>
      <w:spacing w:after="12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
    <w:basedOn w:val="Normal"/>
    <w:link w:val="ListParagraphChar"/>
    <w:uiPriority w:val="99"/>
    <w:qFormat/>
    <w:rsid w:val="009E66E4"/>
    <w:pPr>
      <w:ind w:left="709" w:hanging="709"/>
    </w:pPr>
    <w:rPr>
      <w:rFonts w:ascii="Arial" w:hAnsi="Arial"/>
    </w:rPr>
  </w:style>
  <w:style w:type="character" w:customStyle="1" w:styleId="ListParagraphChar">
    <w:name w:val="List Paragraph Char"/>
    <w:aliases w:val="Appendix_llevel1 Char"/>
    <w:link w:val="ListParagraph"/>
    <w:uiPriority w:val="99"/>
    <w:locked/>
    <w:rsid w:val="009E66E4"/>
    <w:rPr>
      <w:rFonts w:ascii="Arial" w:eastAsia="Calibri" w:hAnsi="Arial" w:cs="Times New Roman"/>
      <w:sz w:val="24"/>
      <w:szCs w:val="24"/>
    </w:rPr>
  </w:style>
  <w:style w:type="table" w:styleId="TableGrid">
    <w:name w:val="Table Grid"/>
    <w:basedOn w:val="TableNormal"/>
    <w:uiPriority w:val="59"/>
    <w:rsid w:val="002779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2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49"/>
    <w:rPr>
      <w:rFonts w:ascii="Tahoma" w:eastAsia="Calibri" w:hAnsi="Tahoma" w:cs="Tahoma"/>
      <w:sz w:val="16"/>
      <w:szCs w:val="16"/>
    </w:rPr>
  </w:style>
  <w:style w:type="paragraph" w:styleId="Header">
    <w:name w:val="header"/>
    <w:basedOn w:val="Normal"/>
    <w:link w:val="HeaderChar"/>
    <w:uiPriority w:val="99"/>
    <w:unhideWhenUsed/>
    <w:rsid w:val="00E2650C"/>
    <w:pPr>
      <w:tabs>
        <w:tab w:val="center" w:pos="4703"/>
        <w:tab w:val="right" w:pos="9406"/>
      </w:tabs>
      <w:spacing w:after="0"/>
    </w:pPr>
  </w:style>
  <w:style w:type="character" w:customStyle="1" w:styleId="HeaderChar">
    <w:name w:val="Header Char"/>
    <w:basedOn w:val="DefaultParagraphFont"/>
    <w:link w:val="Header"/>
    <w:uiPriority w:val="99"/>
    <w:rsid w:val="00E2650C"/>
    <w:rPr>
      <w:rFonts w:ascii="Times New Roman" w:eastAsia="Calibri" w:hAnsi="Times New Roman" w:cs="Times New Roman"/>
      <w:sz w:val="24"/>
      <w:szCs w:val="24"/>
    </w:rPr>
  </w:style>
  <w:style w:type="paragraph" w:styleId="Footer">
    <w:name w:val="footer"/>
    <w:basedOn w:val="Normal"/>
    <w:link w:val="FooterChar"/>
    <w:uiPriority w:val="99"/>
    <w:unhideWhenUsed/>
    <w:rsid w:val="00E2650C"/>
    <w:pPr>
      <w:tabs>
        <w:tab w:val="center" w:pos="4703"/>
        <w:tab w:val="right" w:pos="9406"/>
      </w:tabs>
      <w:spacing w:after="0"/>
    </w:pPr>
  </w:style>
  <w:style w:type="character" w:customStyle="1" w:styleId="FooterChar">
    <w:name w:val="Footer Char"/>
    <w:basedOn w:val="DefaultParagraphFont"/>
    <w:link w:val="Footer"/>
    <w:uiPriority w:val="99"/>
    <w:rsid w:val="00E2650C"/>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E4"/>
    <w:pPr>
      <w:spacing w:after="120" w:line="240" w:lineRule="auto"/>
      <w:jc w:val="both"/>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
    <w:basedOn w:val="Normal"/>
    <w:link w:val="ListParagraphChar"/>
    <w:uiPriority w:val="99"/>
    <w:qFormat/>
    <w:rsid w:val="009E66E4"/>
    <w:pPr>
      <w:ind w:left="709" w:hanging="709"/>
    </w:pPr>
    <w:rPr>
      <w:rFonts w:ascii="Arial" w:hAnsi="Arial"/>
    </w:rPr>
  </w:style>
  <w:style w:type="character" w:customStyle="1" w:styleId="ListParagraphChar">
    <w:name w:val="List Paragraph Char"/>
    <w:aliases w:val="Appendix_llevel1 Char"/>
    <w:link w:val="ListParagraph"/>
    <w:uiPriority w:val="99"/>
    <w:locked/>
    <w:rsid w:val="009E66E4"/>
    <w:rPr>
      <w:rFonts w:ascii="Arial" w:eastAsia="Calibri" w:hAnsi="Arial" w:cs="Times New Roman"/>
      <w:sz w:val="24"/>
      <w:szCs w:val="24"/>
    </w:rPr>
  </w:style>
  <w:style w:type="table" w:styleId="TableGrid">
    <w:name w:val="Table Grid"/>
    <w:basedOn w:val="TableNormal"/>
    <w:uiPriority w:val="59"/>
    <w:rsid w:val="002779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32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249"/>
    <w:rPr>
      <w:rFonts w:ascii="Tahoma" w:eastAsia="Calibri" w:hAnsi="Tahoma" w:cs="Tahoma"/>
      <w:sz w:val="16"/>
      <w:szCs w:val="16"/>
    </w:rPr>
  </w:style>
  <w:style w:type="paragraph" w:styleId="Header">
    <w:name w:val="header"/>
    <w:basedOn w:val="Normal"/>
    <w:link w:val="HeaderChar"/>
    <w:uiPriority w:val="99"/>
    <w:unhideWhenUsed/>
    <w:rsid w:val="00E2650C"/>
    <w:pPr>
      <w:tabs>
        <w:tab w:val="center" w:pos="4703"/>
        <w:tab w:val="right" w:pos="9406"/>
      </w:tabs>
      <w:spacing w:after="0"/>
    </w:pPr>
  </w:style>
  <w:style w:type="character" w:customStyle="1" w:styleId="HeaderChar">
    <w:name w:val="Header Char"/>
    <w:basedOn w:val="DefaultParagraphFont"/>
    <w:link w:val="Header"/>
    <w:uiPriority w:val="99"/>
    <w:rsid w:val="00E2650C"/>
    <w:rPr>
      <w:rFonts w:ascii="Times New Roman" w:eastAsia="Calibri" w:hAnsi="Times New Roman" w:cs="Times New Roman"/>
      <w:sz w:val="24"/>
      <w:szCs w:val="24"/>
    </w:rPr>
  </w:style>
  <w:style w:type="paragraph" w:styleId="Footer">
    <w:name w:val="footer"/>
    <w:basedOn w:val="Normal"/>
    <w:link w:val="FooterChar"/>
    <w:uiPriority w:val="99"/>
    <w:unhideWhenUsed/>
    <w:rsid w:val="00E2650C"/>
    <w:pPr>
      <w:tabs>
        <w:tab w:val="center" w:pos="4703"/>
        <w:tab w:val="right" w:pos="9406"/>
      </w:tabs>
      <w:spacing w:after="0"/>
    </w:pPr>
  </w:style>
  <w:style w:type="character" w:customStyle="1" w:styleId="FooterChar">
    <w:name w:val="Footer Char"/>
    <w:basedOn w:val="DefaultParagraphFont"/>
    <w:link w:val="Footer"/>
    <w:uiPriority w:val="99"/>
    <w:rsid w:val="00E2650C"/>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Pages>
  <Words>1185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zmo</dc:creator>
  <cp:lastModifiedBy>zmo</cp:lastModifiedBy>
  <cp:revision>6</cp:revision>
  <cp:lastPrinted>2024-12-19T12:34:00Z</cp:lastPrinted>
  <dcterms:created xsi:type="dcterms:W3CDTF">2025-01-27T10:13:00Z</dcterms:created>
  <dcterms:modified xsi:type="dcterms:W3CDTF">2025-03-04T08:36:00Z</dcterms:modified>
</cp:coreProperties>
</file>